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26140" w:rsidR="00E204E2" w:rsidP="00E204E2" w:rsidRDefault="005A3D47" w14:paraId="0b66a30" w14:textId="0b66a30">
      <w:pPr>
        <w15:collapsed w:val="false"/>
        <w:rPr>
          <w:rFonts w:ascii="Arial" w:hAnsi="Arial" w:cs="Arial"/>
        </w:rPr>
      </w:pPr>
      <w:bookmarkStart w:name="_GoBack" w:id="0"/>
      <w:bookmarkEnd w:id="0"/>
      <w:r w:rsidRPr="00826140">
        <w:rPr>
          <w:rFonts w:ascii="Arial" w:hAnsi="Arial" w:cs="Arial"/>
        </w:rPr>
        <w:t>REPUBLIKA HRVATSKA</w:t>
      </w:r>
      <w:r w:rsidRPr="00826140" w:rsidR="00C66E36">
        <w:rPr>
          <w:rFonts w:ascii="Arial" w:hAnsi="Arial" w:cs="Arial"/>
        </w:rPr>
        <w:t xml:space="preserve">                 </w:t>
      </w:r>
      <w:r w:rsidRPr="00826140" w:rsidR="00C66E36">
        <w:rPr>
          <w:rFonts w:ascii="Arial" w:hAnsi="Arial" w:cs="Arial"/>
        </w:rPr>
        <w:tab/>
      </w:r>
      <w:r w:rsidRPr="00826140" w:rsidR="00C66E36">
        <w:rPr>
          <w:rFonts w:ascii="Arial" w:hAnsi="Arial" w:cs="Arial"/>
        </w:rPr>
        <w:tab/>
      </w:r>
      <w:r w:rsidRPr="00826140" w:rsidR="00C66E36">
        <w:rPr>
          <w:rFonts w:ascii="Arial" w:hAnsi="Arial" w:cs="Arial"/>
        </w:rPr>
        <w:tab/>
      </w:r>
      <w:r w:rsidRPr="00826140" w:rsidR="00C66E36">
        <w:rPr>
          <w:rFonts w:ascii="Arial" w:hAnsi="Arial" w:cs="Arial"/>
        </w:rPr>
        <w:tab/>
        <w:t xml:space="preserve"> </w:t>
      </w:r>
      <w:r w:rsidRPr="00826140" w:rsidR="00E204E2">
        <w:rPr>
          <w:rFonts w:ascii="Arial" w:hAnsi="Arial" w:cs="Arial"/>
        </w:rPr>
        <w:t xml:space="preserve"> </w:t>
      </w:r>
    </w:p>
    <w:p w:rsidRPr="00826140" w:rsidR="005A3D47" w:rsidRDefault="005A3D47">
      <w:pPr>
        <w:rPr>
          <w:rFonts w:ascii="Arial" w:hAnsi="Arial" w:cs="Arial"/>
        </w:rPr>
      </w:pPr>
      <w:r w:rsidRPr="00826140">
        <w:rPr>
          <w:rFonts w:ascii="Arial" w:hAnsi="Arial" w:cs="Arial"/>
        </w:rPr>
        <w:t>TRGOVAČKI SUD U SPLITU</w:t>
      </w:r>
    </w:p>
    <w:p w:rsidRPr="00826140" w:rsidR="005A3D47" w:rsidRDefault="005A3D47">
      <w:pPr>
        <w:rPr>
          <w:rFonts w:ascii="Arial" w:hAnsi="Arial" w:cs="Arial"/>
        </w:rPr>
      </w:pPr>
      <w:r w:rsidRPr="00826140">
        <w:rPr>
          <w:rFonts w:ascii="Arial" w:hAnsi="Arial" w:cs="Arial"/>
        </w:rPr>
        <w:t>Split, Sukoišanska br. 6</w:t>
      </w:r>
    </w:p>
    <w:p w:rsidRPr="00826140" w:rsidR="00B6214C" w:rsidRDefault="00B6214C">
      <w:pPr>
        <w:rPr>
          <w:rFonts w:ascii="Arial" w:hAnsi="Arial" w:cs="Arial"/>
        </w:rPr>
      </w:pPr>
    </w:p>
    <w:p w:rsidRPr="00826140" w:rsidR="00B6214C" w:rsidP="00B6214C" w:rsidRDefault="00B6214C">
      <w:pPr>
        <w:jc w:val="right"/>
        <w:rPr>
          <w:rFonts w:ascii="Arial" w:hAnsi="Arial" w:cs="Arial"/>
        </w:rPr>
      </w:pPr>
      <w:r w:rsidRPr="00826140">
        <w:rPr>
          <w:rFonts w:ascii="Arial" w:hAnsi="Arial" w:cs="Arial"/>
        </w:rPr>
        <w:t xml:space="preserve">Poslovni broj 7 </w:t>
      </w:r>
      <w:r w:rsidRPr="008B31F0" w:rsidR="008B31F0">
        <w:rPr>
          <w:rFonts w:ascii="Arial" w:hAnsi="Arial" w:cs="Arial"/>
        </w:rPr>
        <w:t>St-</w:t>
      </w:r>
      <w:r w:rsidR="00762839">
        <w:rPr>
          <w:rFonts w:ascii="Arial" w:hAnsi="Arial" w:cs="Arial"/>
        </w:rPr>
        <w:t>365</w:t>
      </w:r>
      <w:r w:rsidRPr="008B31F0" w:rsidR="008B31F0">
        <w:rPr>
          <w:rFonts w:ascii="Arial" w:hAnsi="Arial" w:cs="Arial"/>
        </w:rPr>
        <w:t>/2021-</w:t>
      </w:r>
      <w:r w:rsidR="00C74B3F">
        <w:rPr>
          <w:rFonts w:ascii="Arial" w:hAnsi="Arial" w:cs="Arial"/>
        </w:rPr>
        <w:t>71</w:t>
      </w:r>
    </w:p>
    <w:p w:rsidRPr="00826140" w:rsidR="00EA6D32" w:rsidP="002B30D2" w:rsidRDefault="00EA6D32">
      <w:pPr>
        <w:pStyle w:val="Naslov1"/>
        <w:rPr>
          <w:rFonts w:ascii="Arial" w:hAnsi="Arial" w:cs="Arial"/>
          <w:b w:val="false"/>
        </w:rPr>
      </w:pPr>
    </w:p>
    <w:p w:rsidRPr="00826140" w:rsidR="002B30D2" w:rsidP="002B30D2" w:rsidRDefault="002B30D2">
      <w:pPr>
        <w:pStyle w:val="Naslov1"/>
        <w:rPr>
          <w:rFonts w:ascii="Arial" w:hAnsi="Arial" w:cs="Arial"/>
          <w:b w:val="false"/>
        </w:rPr>
      </w:pPr>
      <w:r w:rsidRPr="00826140">
        <w:rPr>
          <w:rFonts w:ascii="Arial" w:hAnsi="Arial" w:cs="Arial"/>
          <w:b w:val="false"/>
        </w:rPr>
        <w:t xml:space="preserve">Z A P I S N I K </w:t>
      </w:r>
    </w:p>
    <w:p w:rsidRPr="00826140" w:rsidR="00B6214C" w:rsidP="00B6214C" w:rsidRDefault="00B6214C">
      <w:pPr>
        <w:rPr>
          <w:rFonts w:ascii="Arial" w:hAnsi="Arial" w:cs="Arial"/>
        </w:rPr>
      </w:pPr>
    </w:p>
    <w:p w:rsidRPr="00826140" w:rsidR="00B6214C" w:rsidP="00B6214C" w:rsidRDefault="00153A05">
      <w:pPr>
        <w:jc w:val="both"/>
        <w:rPr>
          <w:rFonts w:ascii="Arial" w:hAnsi="Arial" w:cs="Arial"/>
        </w:rPr>
      </w:pPr>
      <w:r w:rsidRPr="00826140">
        <w:rPr>
          <w:rFonts w:ascii="Arial" w:hAnsi="Arial" w:cs="Arial"/>
        </w:rPr>
        <w:t xml:space="preserve">s </w:t>
      </w:r>
      <w:r w:rsidRPr="00826140" w:rsidR="00DE6EC6">
        <w:rPr>
          <w:rFonts w:ascii="Arial" w:hAnsi="Arial" w:cs="Arial"/>
        </w:rPr>
        <w:t xml:space="preserve">ročišta </w:t>
      </w:r>
      <w:r w:rsidRPr="00826140" w:rsidR="00AB0864">
        <w:rPr>
          <w:rFonts w:ascii="Arial" w:hAnsi="Arial" w:cs="Arial"/>
        </w:rPr>
        <w:t>za glasovanje o planu restrukturiranja</w:t>
      </w:r>
      <w:r w:rsidRPr="00826140" w:rsidR="00DE6EC6">
        <w:rPr>
          <w:rFonts w:ascii="Arial" w:hAnsi="Arial" w:cs="Arial"/>
        </w:rPr>
        <w:t xml:space="preserve"> </w:t>
      </w:r>
      <w:r w:rsidRPr="00826140" w:rsidR="00AB0864">
        <w:rPr>
          <w:rFonts w:ascii="Arial" w:hAnsi="Arial" w:cs="Arial"/>
        </w:rPr>
        <w:t xml:space="preserve">održanog </w:t>
      </w:r>
      <w:r w:rsidR="000C6EA0">
        <w:rPr>
          <w:rFonts w:ascii="Arial" w:hAnsi="Arial" w:cs="Arial"/>
        </w:rPr>
        <w:t xml:space="preserve">22. veljače </w:t>
      </w:r>
      <w:r w:rsidRPr="008B31F0" w:rsidR="008B31F0">
        <w:rPr>
          <w:rFonts w:ascii="Arial" w:hAnsi="Arial" w:cs="Arial"/>
        </w:rPr>
        <w:t>202</w:t>
      </w:r>
      <w:r w:rsidR="000C6EA0">
        <w:rPr>
          <w:rFonts w:ascii="Arial" w:hAnsi="Arial" w:cs="Arial"/>
        </w:rPr>
        <w:t>2</w:t>
      </w:r>
      <w:r w:rsidRPr="008B31F0" w:rsidR="008B31F0">
        <w:rPr>
          <w:rFonts w:ascii="Arial" w:hAnsi="Arial" w:cs="Arial"/>
        </w:rPr>
        <w:t xml:space="preserve">. kod Trgovačkog suda u Splitu, u predstečajnom postupku nad dužnikom </w:t>
      </w:r>
      <w:r w:rsidR="00D97D2E">
        <w:rPr>
          <w:rFonts w:ascii="Arial" w:hAnsi="Arial" w:cs="Arial"/>
          <w:lang w:eastAsia="hr-HR"/>
        </w:rPr>
        <w:t>CON</w:t>
      </w:r>
      <w:r w:rsidR="000C6EA0">
        <w:rPr>
          <w:rFonts w:ascii="Arial" w:hAnsi="Arial" w:cs="Arial"/>
          <w:lang w:eastAsia="hr-HR"/>
        </w:rPr>
        <w:t>NECTO MARE d.o.o., OIB: 73740861728, 141. Brigade 18, Split</w:t>
      </w:r>
      <w:r w:rsidRPr="00001184" w:rsidR="000C6EA0">
        <w:rPr>
          <w:rFonts w:ascii="Arial" w:hAnsi="Arial" w:cs="Arial"/>
          <w:lang w:eastAsia="hr-HR"/>
        </w:rPr>
        <w:t xml:space="preserve">.  </w:t>
      </w:r>
      <w:r w:rsidRPr="00001184" w:rsidR="00EF074F">
        <w:rPr>
          <w:rFonts w:ascii="Arial" w:hAnsi="Arial" w:cs="Arial"/>
          <w:lang w:eastAsia="hr-HR"/>
        </w:rPr>
        <w:t xml:space="preserve"> </w:t>
      </w:r>
      <w:r w:rsidRPr="00826140" w:rsidR="00B6214C">
        <w:rPr>
          <w:rFonts w:ascii="Arial" w:hAnsi="Arial" w:cs="Arial"/>
        </w:rPr>
        <w:t xml:space="preserve"> </w:t>
      </w:r>
    </w:p>
    <w:p w:rsidRPr="00826140" w:rsidR="002C4116" w:rsidP="00B6214C" w:rsidRDefault="002C4116">
      <w:pPr>
        <w:jc w:val="both"/>
        <w:rPr>
          <w:rFonts w:ascii="Arial" w:hAnsi="Arial" w:cs="Arial"/>
        </w:rPr>
      </w:pPr>
    </w:p>
    <w:p w:rsidRPr="00826140" w:rsidR="002C4116" w:rsidP="000871D6" w:rsidRDefault="002C4116">
      <w:pPr>
        <w:jc w:val="both"/>
        <w:rPr>
          <w:rFonts w:ascii="Arial" w:hAnsi="Arial" w:cs="Arial"/>
        </w:rPr>
      </w:pPr>
    </w:p>
    <w:p w:rsidRPr="00826140" w:rsidR="000871D6" w:rsidP="000871D6" w:rsidRDefault="000871D6">
      <w:pPr>
        <w:jc w:val="both"/>
        <w:rPr>
          <w:rFonts w:ascii="Arial" w:hAnsi="Arial" w:cs="Arial"/>
        </w:rPr>
      </w:pPr>
      <w:r w:rsidRPr="00826140">
        <w:rPr>
          <w:rFonts w:ascii="Arial" w:hAnsi="Arial" w:cs="Arial"/>
        </w:rPr>
        <w:t>Prisutni od suda:</w:t>
      </w:r>
    </w:p>
    <w:p w:rsidRPr="00826140" w:rsidR="000871D6" w:rsidP="000871D6" w:rsidRDefault="00936100">
      <w:pPr>
        <w:jc w:val="both"/>
        <w:rPr>
          <w:rFonts w:ascii="Arial" w:hAnsi="Arial" w:cs="Arial"/>
        </w:rPr>
      </w:pPr>
      <w:r w:rsidRPr="00826140">
        <w:rPr>
          <w:rFonts w:ascii="Arial" w:hAnsi="Arial" w:cs="Arial"/>
        </w:rPr>
        <w:t>Ivan Čulić</w:t>
      </w:r>
      <w:r w:rsidRPr="00826140" w:rsidR="000871D6">
        <w:rPr>
          <w:rFonts w:ascii="Arial" w:hAnsi="Arial" w:cs="Arial"/>
        </w:rPr>
        <w:t>, stečajni sudac</w:t>
      </w:r>
    </w:p>
    <w:p w:rsidRPr="00826140" w:rsidR="000871D6" w:rsidP="000871D6" w:rsidRDefault="000C6EA0">
      <w:pPr>
        <w:jc w:val="both"/>
        <w:rPr>
          <w:rFonts w:ascii="Arial" w:hAnsi="Arial" w:cs="Arial"/>
        </w:rPr>
      </w:pPr>
      <w:r>
        <w:rPr>
          <w:rFonts w:ascii="Arial" w:hAnsi="Arial" w:cs="Arial"/>
        </w:rPr>
        <w:t>Marija Mišković</w:t>
      </w:r>
      <w:r w:rsidRPr="00826140" w:rsidR="000871D6">
        <w:rPr>
          <w:rFonts w:ascii="Arial" w:hAnsi="Arial" w:cs="Arial"/>
        </w:rPr>
        <w:t>, zapisničar</w:t>
      </w:r>
      <w:r w:rsidRPr="00826140" w:rsidR="00936100">
        <w:rPr>
          <w:rFonts w:ascii="Arial" w:hAnsi="Arial" w:cs="Arial"/>
        </w:rPr>
        <w:t>ka</w:t>
      </w:r>
      <w:r w:rsidRPr="00826140" w:rsidR="0073227E">
        <w:rPr>
          <w:rFonts w:ascii="Arial" w:hAnsi="Arial" w:cs="Arial"/>
        </w:rPr>
        <w:t xml:space="preserve"> </w:t>
      </w:r>
      <w:r w:rsidRPr="00826140" w:rsidR="00BE3E10">
        <w:rPr>
          <w:rFonts w:ascii="Arial" w:hAnsi="Arial" w:cs="Arial"/>
        </w:rPr>
        <w:t xml:space="preserve"> </w:t>
      </w:r>
    </w:p>
    <w:p w:rsidRPr="00826140" w:rsidR="002B30D2" w:rsidP="002B30D2" w:rsidRDefault="002B30D2">
      <w:pPr>
        <w:jc w:val="both"/>
        <w:rPr>
          <w:rFonts w:ascii="Arial" w:hAnsi="Arial" w:cs="Arial"/>
        </w:rPr>
      </w:pPr>
    </w:p>
    <w:p w:rsidRPr="00826140" w:rsidR="00D04C14" w:rsidP="00D04C14" w:rsidRDefault="00D04C14">
      <w:pPr>
        <w:jc w:val="center"/>
        <w:rPr>
          <w:rFonts w:ascii="Arial" w:hAnsi="Arial" w:cs="Arial"/>
        </w:rPr>
      </w:pPr>
      <w:r w:rsidRPr="00826140">
        <w:rPr>
          <w:rFonts w:ascii="Arial" w:hAnsi="Arial" w:cs="Arial"/>
        </w:rPr>
        <w:t xml:space="preserve">Početak u </w:t>
      </w:r>
      <w:r w:rsidR="000C6EA0">
        <w:rPr>
          <w:rFonts w:ascii="Arial" w:hAnsi="Arial" w:cs="Arial"/>
        </w:rPr>
        <w:t>12</w:t>
      </w:r>
      <w:r w:rsidR="00EF074F">
        <w:rPr>
          <w:rFonts w:ascii="Arial" w:hAnsi="Arial" w:cs="Arial"/>
        </w:rPr>
        <w:t>:</w:t>
      </w:r>
      <w:r w:rsidRPr="00826140">
        <w:rPr>
          <w:rFonts w:ascii="Arial" w:hAnsi="Arial" w:cs="Arial"/>
        </w:rPr>
        <w:t>00 sati.</w:t>
      </w:r>
    </w:p>
    <w:p w:rsidR="00D04C14" w:rsidP="00D04C14" w:rsidRDefault="00D04C14">
      <w:pPr>
        <w:jc w:val="center"/>
        <w:rPr>
          <w:rFonts w:ascii="Arial" w:hAnsi="Arial" w:cs="Arial"/>
        </w:rPr>
      </w:pPr>
    </w:p>
    <w:p w:rsidR="009A1D70" w:rsidP="009A1D70" w:rsidRDefault="009A1D70">
      <w:pPr>
        <w:ind w:firstLine="720"/>
        <w:jc w:val="both"/>
        <w:rPr>
          <w:rFonts w:ascii="Arial" w:hAnsi="Arial" w:cs="Arial"/>
        </w:rPr>
      </w:pPr>
      <w:r w:rsidRPr="00216718">
        <w:rPr>
          <w:rFonts w:ascii="Arial" w:hAnsi="Arial" w:cs="Arial"/>
        </w:rPr>
        <w:t>Utvrđuje se da je zaključk</w:t>
      </w:r>
      <w:r>
        <w:rPr>
          <w:rFonts w:ascii="Arial" w:hAnsi="Arial" w:cs="Arial"/>
        </w:rPr>
        <w:t xml:space="preserve">om ovog suda poslovni broj 7 </w:t>
      </w:r>
      <w:r w:rsidRPr="00216718">
        <w:rPr>
          <w:rFonts w:ascii="Arial" w:hAnsi="Arial" w:cs="Arial"/>
        </w:rPr>
        <w:t>St-</w:t>
      </w:r>
      <w:r>
        <w:rPr>
          <w:rFonts w:ascii="Arial" w:hAnsi="Arial" w:cs="Arial"/>
        </w:rPr>
        <w:t xml:space="preserve">365/2021-59 od 3. veljače 2022. </w:t>
      </w:r>
      <w:r w:rsidRPr="00216718">
        <w:rPr>
          <w:rFonts w:ascii="Arial" w:hAnsi="Arial" w:cs="Arial"/>
        </w:rPr>
        <w:t>zakazano današnje ročište radi glasovanja o izmijenjenom</w:t>
      </w:r>
      <w:r>
        <w:rPr>
          <w:rFonts w:ascii="Arial" w:hAnsi="Arial" w:cs="Arial"/>
        </w:rPr>
        <w:t xml:space="preserve"> planu restrukturiranja dužnika.</w:t>
      </w:r>
    </w:p>
    <w:p w:rsidR="00A97012" w:rsidP="00A97012" w:rsidRDefault="009A1D70">
      <w:pPr>
        <w:pStyle w:val="StandardWeb"/>
        <w:ind w:firstLine="709"/>
        <w:jc w:val="both"/>
        <w:rPr>
          <w:rFonts w:ascii="Arial" w:hAnsi="Arial" w:cs="Arial"/>
        </w:rPr>
      </w:pPr>
      <w:r>
        <w:rPr>
          <w:rFonts w:ascii="Arial" w:hAnsi="Arial" w:cs="Arial"/>
        </w:rPr>
        <w:t xml:space="preserve">Utvrđuje se da je zaključkom poslovni broj 7 </w:t>
      </w:r>
      <w:r w:rsidRPr="00216718">
        <w:rPr>
          <w:rFonts w:ascii="Arial" w:hAnsi="Arial" w:cs="Arial"/>
        </w:rPr>
        <w:t>St-</w:t>
      </w:r>
      <w:r w:rsidRPr="00EF5AF0">
        <w:rPr>
          <w:rFonts w:ascii="Arial" w:hAnsi="Arial" w:cs="Arial"/>
        </w:rPr>
        <w:t>365/2021-68</w:t>
      </w:r>
      <w:r>
        <w:rPr>
          <w:rFonts w:ascii="Arial" w:hAnsi="Arial" w:cs="Arial"/>
        </w:rPr>
        <w:t xml:space="preserve"> od 21. veljače 2022. određeno da će se ovo ročište održati </w:t>
      </w:r>
      <w:r w:rsidRPr="00EF5AF0">
        <w:rPr>
          <w:rFonts w:ascii="Arial" w:hAnsi="Arial" w:cs="Arial"/>
        </w:rPr>
        <w:t>on-line preko aplikacije Zoom</w:t>
      </w:r>
      <w:r w:rsidR="00A97012">
        <w:rPr>
          <w:rFonts w:ascii="Arial" w:hAnsi="Arial" w:cs="Arial"/>
        </w:rPr>
        <w:t xml:space="preserve"> putem linka:</w:t>
      </w:r>
    </w:p>
    <w:p w:rsidR="00A97012" w:rsidP="00A97012" w:rsidRDefault="00093A1A">
      <w:pPr>
        <w:pStyle w:val="StandardWeb"/>
        <w:jc w:val="both"/>
        <w:rPr>
          <w:rFonts w:ascii="Arial" w:hAnsi="Arial" w:cs="Arial"/>
        </w:rPr>
      </w:pPr>
      <w:hyperlink w:history="true" r:id="rId10">
        <w:r w:rsidRPr="00386FA7" w:rsidR="00A97012">
          <w:rPr>
            <w:rStyle w:val="Hiperveza"/>
            <w:rFonts w:ascii="Arial" w:hAnsi="Arial" w:cs="Arial"/>
          </w:rPr>
          <w:t>https://zoom.us/j/94685786356?pwd=Q05lU1JKQTc1RkV2L0h4YVZXQVQxUT09</w:t>
        </w:r>
      </w:hyperlink>
    </w:p>
    <w:p w:rsidR="00A97012" w:rsidP="00A97012" w:rsidRDefault="00A97012">
      <w:pPr>
        <w:pStyle w:val="StandardWeb"/>
        <w:jc w:val="both"/>
        <w:rPr>
          <w:rFonts w:ascii="Arial" w:hAnsi="Arial" w:cs="Arial"/>
        </w:rPr>
      </w:pPr>
      <w:r w:rsidRPr="00386FA7">
        <w:rPr>
          <w:rFonts w:ascii="Arial" w:hAnsi="Arial" w:cs="Arial"/>
        </w:rPr>
        <w:t>Meeting ID: 946 8578 6356</w:t>
      </w:r>
      <w:r>
        <w:rPr>
          <w:rFonts w:ascii="Arial" w:hAnsi="Arial" w:cs="Arial"/>
        </w:rPr>
        <w:t xml:space="preserve">, </w:t>
      </w:r>
      <w:r w:rsidRPr="00386FA7">
        <w:rPr>
          <w:rFonts w:ascii="Arial" w:hAnsi="Arial" w:cs="Arial"/>
        </w:rPr>
        <w:t>Passcode: w2HSfN</w:t>
      </w:r>
      <w:r>
        <w:rPr>
          <w:rFonts w:ascii="Arial" w:hAnsi="Arial" w:cs="Arial"/>
        </w:rPr>
        <w:t xml:space="preserve"> </w:t>
      </w:r>
    </w:p>
    <w:p w:rsidR="00EF3979" w:rsidP="009A1D70" w:rsidRDefault="00EF3979">
      <w:pPr>
        <w:jc w:val="both"/>
        <w:rPr>
          <w:rFonts w:ascii="Arial" w:hAnsi="Arial" w:cs="Arial"/>
        </w:rPr>
      </w:pPr>
      <w:r>
        <w:rPr>
          <w:rFonts w:ascii="Arial" w:hAnsi="Arial" w:cs="Arial"/>
        </w:rPr>
        <w:t xml:space="preserve">Utvrđuje se da je povjerenik Jozo Jelavić pristupio fizički u sudnicu navodeći da je svakako imao posla na sudu u Splitu, pa mu je bilo jednostavnije doći u sudnicu, nego se spajati na Zoom. </w:t>
      </w:r>
    </w:p>
    <w:p w:rsidR="00EF3979" w:rsidP="009A1D70" w:rsidRDefault="00EF3979">
      <w:pPr>
        <w:jc w:val="both"/>
        <w:rPr>
          <w:rFonts w:ascii="Arial" w:hAnsi="Arial" w:cs="Arial"/>
        </w:rPr>
      </w:pPr>
    </w:p>
    <w:p w:rsidRPr="00EF3979" w:rsidR="00EF3979" w:rsidP="009A1D70" w:rsidRDefault="00EF3979">
      <w:pPr>
        <w:jc w:val="both"/>
        <w:rPr>
          <w:rFonts w:ascii="Arial" w:hAnsi="Arial" w:cs="Arial"/>
        </w:rPr>
      </w:pPr>
      <w:r>
        <w:rPr>
          <w:rFonts w:ascii="Arial" w:hAnsi="Arial" w:cs="Arial"/>
        </w:rPr>
        <w:t xml:space="preserve">Također, utvrđuje se da je u sudnici fizički prisutan Luka Buratović, odvjetnik u OD Hanžeković i partneri – za vjerovnika </w:t>
      </w:r>
      <w:r w:rsidRPr="00EF3979">
        <w:rPr>
          <w:rFonts w:ascii="Arial" w:hAnsi="Arial" w:cs="Arial"/>
        </w:rPr>
        <w:t>BKS BANK AG</w:t>
      </w:r>
      <w:r>
        <w:rPr>
          <w:rFonts w:ascii="Arial" w:hAnsi="Arial" w:cs="Arial"/>
        </w:rPr>
        <w:t xml:space="preserve">. </w:t>
      </w:r>
      <w:r w:rsidRPr="00EF3979">
        <w:rPr>
          <w:rFonts w:ascii="Arial" w:hAnsi="Arial" w:cs="Arial"/>
        </w:rPr>
        <w:t xml:space="preserve">  </w:t>
      </w:r>
    </w:p>
    <w:p w:rsidRPr="00826140" w:rsidR="009A1D70" w:rsidP="009A1D70" w:rsidRDefault="009A1D70">
      <w:pPr>
        <w:jc w:val="both"/>
        <w:rPr>
          <w:rFonts w:ascii="Arial" w:hAnsi="Arial" w:cs="Arial"/>
        </w:rPr>
      </w:pPr>
      <w:r>
        <w:rPr>
          <w:rFonts w:ascii="Arial" w:hAnsi="Arial" w:cs="Arial"/>
        </w:rPr>
        <w:t>Prisutni:</w:t>
      </w:r>
    </w:p>
    <w:p w:rsidR="000C6EA0" w:rsidP="000C6EA0" w:rsidRDefault="000C6EA0">
      <w:pPr>
        <w:jc w:val="both"/>
        <w:rPr>
          <w:rFonts w:ascii="Arial" w:hAnsi="Arial" w:cs="Arial"/>
          <w:color w:val="FF0000"/>
          <w:lang w:val="en-US"/>
        </w:rPr>
      </w:pPr>
    </w:p>
    <w:p w:rsidRPr="00826140" w:rsidR="00EF3979" w:rsidP="00EF3979" w:rsidRDefault="00EF3979">
      <w:pPr>
        <w:jc w:val="both"/>
        <w:rPr>
          <w:rFonts w:ascii="Arial" w:hAnsi="Arial" w:cs="Arial"/>
        </w:rPr>
      </w:pPr>
      <w:r>
        <w:rPr>
          <w:rFonts w:ascii="Arial" w:hAnsi="Arial" w:cs="Arial"/>
        </w:rPr>
        <w:t>Prisutni putem aplikacije Zoom:</w:t>
      </w:r>
    </w:p>
    <w:p w:rsidRPr="00270F7C" w:rsidR="00EF3979" w:rsidP="000C6EA0" w:rsidRDefault="00EF3979">
      <w:pPr>
        <w:jc w:val="both"/>
        <w:rPr>
          <w:rFonts w:ascii="Arial" w:hAnsi="Arial" w:cs="Arial"/>
          <w:color w:val="FF0000"/>
          <w:lang w:val="en-US"/>
        </w:rPr>
      </w:pPr>
    </w:p>
    <w:p w:rsidRPr="00EF3979" w:rsidR="000C6EA0" w:rsidP="000C6EA0" w:rsidRDefault="000C6EA0">
      <w:pPr>
        <w:jc w:val="both"/>
        <w:rPr>
          <w:rFonts w:ascii="Arial" w:hAnsi="Arial" w:cs="Arial"/>
        </w:rPr>
      </w:pPr>
      <w:r w:rsidRPr="00EF3979">
        <w:rPr>
          <w:rFonts w:ascii="Arial" w:hAnsi="Arial" w:cs="Arial"/>
          <w:lang w:val="en-US"/>
        </w:rPr>
        <w:t xml:space="preserve"> </w:t>
      </w:r>
      <w:r w:rsidRPr="00EF3979">
        <w:rPr>
          <w:rFonts w:ascii="Arial" w:hAnsi="Arial" w:cs="Arial"/>
        </w:rPr>
        <w:t xml:space="preserve">- za dužnika: zz Ilija Jukić, OIB: 97468871117, Put Žnjana 41, Split, i punomoćnik Goran Jujnović Lučić, odvjetnik u OD Jujnović, Lučić, Marković, punomoć u spisu. </w:t>
      </w:r>
    </w:p>
    <w:p w:rsidRPr="00270F7C" w:rsidR="000C6EA0" w:rsidP="000C6EA0" w:rsidRDefault="000C6EA0">
      <w:pPr>
        <w:jc w:val="both"/>
        <w:rPr>
          <w:rFonts w:ascii="Arial" w:hAnsi="Arial" w:cs="Arial"/>
          <w:color w:val="FF0000"/>
        </w:rPr>
      </w:pPr>
    </w:p>
    <w:p w:rsidRPr="00EF3979" w:rsidR="000C6EA0" w:rsidP="000C6EA0" w:rsidRDefault="000C6EA0">
      <w:pPr>
        <w:rPr>
          <w:rFonts w:ascii="Arial" w:hAnsi="Arial" w:cs="Arial"/>
        </w:rPr>
      </w:pPr>
      <w:r w:rsidRPr="00EF3979">
        <w:rPr>
          <w:rFonts w:ascii="Arial" w:hAnsi="Arial" w:cs="Arial"/>
        </w:rPr>
        <w:t xml:space="preserve">- za vjerovnike: </w:t>
      </w:r>
    </w:p>
    <w:p w:rsidR="00EF3979" w:rsidP="000C6EA0" w:rsidRDefault="000C6EA0">
      <w:pPr>
        <w:rPr>
          <w:rFonts w:ascii="Arial" w:hAnsi="Arial" w:cs="Arial"/>
        </w:rPr>
      </w:pPr>
      <w:r w:rsidRPr="00EF3979">
        <w:rPr>
          <w:rFonts w:ascii="Arial" w:hAnsi="Arial" w:cs="Arial"/>
        </w:rPr>
        <w:t>1.</w:t>
      </w:r>
      <w:r w:rsidRPr="00EF3979" w:rsidR="00EF3979">
        <w:rPr>
          <w:rFonts w:ascii="Arial" w:hAnsi="Arial" w:cs="Arial"/>
        </w:rPr>
        <w:t xml:space="preserve"> Raiffeisenbank d.d.: punomoćnica Anica Krklec, </w:t>
      </w:r>
      <w:r w:rsidRPr="00EF3979">
        <w:rPr>
          <w:rFonts w:ascii="Arial" w:hAnsi="Arial" w:cs="Arial"/>
        </w:rPr>
        <w:t>zaposleni</w:t>
      </w:r>
      <w:r w:rsidRPr="00EF3979" w:rsidR="00EF3979">
        <w:rPr>
          <w:rFonts w:ascii="Arial" w:hAnsi="Arial" w:cs="Arial"/>
        </w:rPr>
        <w:t>ca</w:t>
      </w:r>
      <w:r w:rsidRPr="00EF3979">
        <w:rPr>
          <w:rFonts w:ascii="Arial" w:hAnsi="Arial" w:cs="Arial"/>
        </w:rPr>
        <w:t>, punomoć u spisu,</w:t>
      </w:r>
    </w:p>
    <w:p w:rsidR="000C6EA0" w:rsidP="000C6EA0" w:rsidRDefault="00EF3979">
      <w:pPr>
        <w:rPr>
          <w:rFonts w:ascii="Arial" w:hAnsi="Arial" w:cs="Arial"/>
        </w:rPr>
      </w:pPr>
      <w:r>
        <w:rPr>
          <w:rFonts w:ascii="Arial" w:hAnsi="Arial" w:cs="Arial"/>
        </w:rPr>
        <w:t xml:space="preserve">2. Hrvatska banka za obnovu i razvitak: Erna Jurinjak Kalajdžić, zaposlenica, punomoć u spisu, </w:t>
      </w:r>
    </w:p>
    <w:p w:rsidR="009921E6" w:rsidP="000C6EA0" w:rsidRDefault="009921E6">
      <w:pPr>
        <w:rPr>
          <w:rFonts w:ascii="Arial" w:hAnsi="Arial" w:cs="Arial"/>
        </w:rPr>
      </w:pPr>
    </w:p>
    <w:p w:rsidR="00EF3979" w:rsidP="009921E6" w:rsidRDefault="00EF3979">
      <w:pPr>
        <w:ind w:firstLine="720"/>
        <w:rPr>
          <w:rFonts w:ascii="Arial" w:hAnsi="Arial" w:cs="Arial"/>
        </w:rPr>
      </w:pPr>
      <w:r>
        <w:rPr>
          <w:rFonts w:ascii="Arial" w:hAnsi="Arial" w:cs="Arial"/>
        </w:rPr>
        <w:t xml:space="preserve">U svojstvu javnosti: </w:t>
      </w:r>
      <w:r w:rsidR="009921E6">
        <w:rPr>
          <w:rFonts w:ascii="Arial" w:hAnsi="Arial" w:cs="Arial"/>
        </w:rPr>
        <w:t xml:space="preserve">Luka Lucić, zaposlenik HBOR-a. </w:t>
      </w:r>
    </w:p>
    <w:p w:rsidRPr="00001184" w:rsidR="000C6EA0" w:rsidP="000C6EA0" w:rsidRDefault="000C6EA0">
      <w:pPr>
        <w:jc w:val="both"/>
        <w:rPr>
          <w:rFonts w:ascii="Arial" w:hAnsi="Arial" w:cs="Arial"/>
        </w:rPr>
      </w:pPr>
    </w:p>
    <w:p w:rsidR="000C6EA0" w:rsidP="00C225EA" w:rsidRDefault="000C6EA0">
      <w:pPr>
        <w:ind w:firstLine="705"/>
        <w:jc w:val="both"/>
        <w:rPr>
          <w:rFonts w:ascii="Arial" w:hAnsi="Arial" w:cs="Arial"/>
        </w:rPr>
      </w:pPr>
      <w:r>
        <w:rPr>
          <w:rFonts w:ascii="Arial" w:hAnsi="Arial" w:cs="Arial"/>
        </w:rPr>
        <w:t xml:space="preserve">Utvrđuje se da je dužnik 24. prosinca 2021. u spis dostavio izmijenjeni i dopunjen prijedlog plana financijskog i operativnog restrukturiranja, koji je 3. siječnja 2022. objavljen na </w:t>
      </w:r>
      <w:r w:rsidRPr="00826140">
        <w:rPr>
          <w:rFonts w:ascii="Arial" w:hAnsi="Arial" w:cs="Arial"/>
        </w:rPr>
        <w:t>mrežnoj stranici e-Oglasna ploča sudova</w:t>
      </w:r>
      <w:r>
        <w:rPr>
          <w:rFonts w:ascii="Arial" w:hAnsi="Arial" w:cs="Arial"/>
        </w:rPr>
        <w:t xml:space="preserve">. </w:t>
      </w:r>
    </w:p>
    <w:p w:rsidR="000C6EA0" w:rsidP="000C6EA0" w:rsidRDefault="000C6EA0">
      <w:pPr>
        <w:spacing w:before="200"/>
        <w:ind w:firstLine="705"/>
        <w:jc w:val="both"/>
        <w:rPr>
          <w:rFonts w:ascii="Arial" w:hAnsi="Arial" w:cs="Arial"/>
        </w:rPr>
      </w:pPr>
      <w:r w:rsidRPr="00826140">
        <w:rPr>
          <w:rFonts w:ascii="Arial" w:hAnsi="Arial" w:cs="Arial"/>
        </w:rPr>
        <w:t xml:space="preserve">Utvrđuje se da je vjerovnik </w:t>
      </w:r>
      <w:r>
        <w:rPr>
          <w:rFonts w:ascii="Arial" w:hAnsi="Arial" w:cs="Arial"/>
        </w:rPr>
        <w:t xml:space="preserve">F.M.L.C. USLUGA d.o.o. Karlovac </w:t>
      </w:r>
      <w:r w:rsidRPr="00826140">
        <w:rPr>
          <w:rFonts w:ascii="Arial" w:hAnsi="Arial" w:cs="Arial"/>
        </w:rPr>
        <w:t xml:space="preserve">u spis </w:t>
      </w:r>
      <w:r>
        <w:rPr>
          <w:rFonts w:ascii="Arial" w:hAnsi="Arial" w:cs="Arial"/>
        </w:rPr>
        <w:t xml:space="preserve">9. veljače 2022. dostavio obrazac kojim glasa ZA plan. </w:t>
      </w:r>
      <w:r w:rsidRPr="00826140">
        <w:rPr>
          <w:rFonts w:ascii="Arial" w:hAnsi="Arial" w:cs="Arial"/>
        </w:rPr>
        <w:t xml:space="preserve"> </w:t>
      </w:r>
    </w:p>
    <w:p w:rsidR="000C6EA0" w:rsidP="000C6EA0" w:rsidRDefault="000C6EA0">
      <w:pPr>
        <w:spacing w:before="200"/>
        <w:ind w:firstLine="705"/>
        <w:jc w:val="both"/>
        <w:rPr>
          <w:rFonts w:ascii="Arial" w:hAnsi="Arial" w:cs="Arial"/>
        </w:rPr>
      </w:pPr>
      <w:r w:rsidRPr="00826140">
        <w:rPr>
          <w:rFonts w:ascii="Arial" w:hAnsi="Arial" w:cs="Arial"/>
        </w:rPr>
        <w:t xml:space="preserve">Utvrđuje se da je vjerovnik </w:t>
      </w:r>
      <w:r>
        <w:rPr>
          <w:rFonts w:ascii="Arial" w:hAnsi="Arial" w:cs="Arial"/>
        </w:rPr>
        <w:t xml:space="preserve">Hrvatska agencija za malo gospodarstvo, inovacije i investicije, Zagreb, u </w:t>
      </w:r>
      <w:r w:rsidRPr="00826140">
        <w:rPr>
          <w:rFonts w:ascii="Arial" w:hAnsi="Arial" w:cs="Arial"/>
        </w:rPr>
        <w:t xml:space="preserve">spis </w:t>
      </w:r>
      <w:r>
        <w:rPr>
          <w:rFonts w:ascii="Arial" w:hAnsi="Arial" w:cs="Arial"/>
        </w:rPr>
        <w:t xml:space="preserve">14. veljače 2022. dostavio obrazac kojim glasa ZA plan. </w:t>
      </w:r>
      <w:r w:rsidRPr="00826140">
        <w:rPr>
          <w:rFonts w:ascii="Arial" w:hAnsi="Arial" w:cs="Arial"/>
        </w:rPr>
        <w:t xml:space="preserve"> </w:t>
      </w:r>
    </w:p>
    <w:p w:rsidR="000C6EA0" w:rsidP="000C6EA0" w:rsidRDefault="000C6EA0">
      <w:pPr>
        <w:spacing w:before="200"/>
        <w:ind w:firstLine="705"/>
        <w:jc w:val="both"/>
        <w:rPr>
          <w:rFonts w:ascii="Arial" w:hAnsi="Arial" w:cs="Arial"/>
        </w:rPr>
      </w:pPr>
      <w:r w:rsidRPr="00826140">
        <w:rPr>
          <w:rFonts w:ascii="Arial" w:hAnsi="Arial" w:cs="Arial"/>
        </w:rPr>
        <w:t xml:space="preserve">Utvrđuje se da je vjerovnik </w:t>
      </w:r>
      <w:r>
        <w:rPr>
          <w:rFonts w:ascii="Arial" w:hAnsi="Arial" w:cs="Arial"/>
        </w:rPr>
        <w:t xml:space="preserve">SBERBANK d.d. Zagreb u </w:t>
      </w:r>
      <w:r w:rsidRPr="00826140">
        <w:rPr>
          <w:rFonts w:ascii="Arial" w:hAnsi="Arial" w:cs="Arial"/>
        </w:rPr>
        <w:t xml:space="preserve">spis </w:t>
      </w:r>
      <w:r>
        <w:rPr>
          <w:rFonts w:ascii="Arial" w:hAnsi="Arial" w:cs="Arial"/>
        </w:rPr>
        <w:t xml:space="preserve">14. veljače 2022. dostavio obrazac kojim glasa ZA plan. </w:t>
      </w:r>
      <w:r w:rsidRPr="00826140">
        <w:rPr>
          <w:rFonts w:ascii="Arial" w:hAnsi="Arial" w:cs="Arial"/>
        </w:rPr>
        <w:t xml:space="preserve"> </w:t>
      </w:r>
    </w:p>
    <w:p w:rsidR="000C6EA0" w:rsidP="000C6EA0" w:rsidRDefault="000C6EA0">
      <w:pPr>
        <w:spacing w:before="200"/>
        <w:ind w:firstLine="705"/>
        <w:jc w:val="both"/>
        <w:rPr>
          <w:rFonts w:ascii="Arial" w:hAnsi="Arial" w:cs="Arial"/>
        </w:rPr>
      </w:pPr>
      <w:r w:rsidRPr="00826140">
        <w:rPr>
          <w:rFonts w:ascii="Arial" w:hAnsi="Arial" w:cs="Arial"/>
        </w:rPr>
        <w:t xml:space="preserve">Utvrđuje se da je vjerovnik </w:t>
      </w:r>
      <w:r>
        <w:rPr>
          <w:rFonts w:ascii="Arial" w:hAnsi="Arial" w:cs="Arial"/>
        </w:rPr>
        <w:t xml:space="preserve">RAIFFEISENBANK AUSTRIA d.d. Zagreb u </w:t>
      </w:r>
      <w:r w:rsidRPr="00826140">
        <w:rPr>
          <w:rFonts w:ascii="Arial" w:hAnsi="Arial" w:cs="Arial"/>
        </w:rPr>
        <w:t xml:space="preserve">spis </w:t>
      </w:r>
      <w:r>
        <w:rPr>
          <w:rFonts w:ascii="Arial" w:hAnsi="Arial" w:cs="Arial"/>
        </w:rPr>
        <w:t xml:space="preserve">15. veljače 2022. dostavio obrazac kojim glasa PROTIV plana. </w:t>
      </w:r>
      <w:r w:rsidRPr="00826140">
        <w:rPr>
          <w:rFonts w:ascii="Arial" w:hAnsi="Arial" w:cs="Arial"/>
        </w:rPr>
        <w:t xml:space="preserve"> </w:t>
      </w:r>
    </w:p>
    <w:p w:rsidR="000C6EA0" w:rsidP="000C6EA0" w:rsidRDefault="000C6EA0">
      <w:pPr>
        <w:spacing w:before="200"/>
        <w:ind w:firstLine="705"/>
        <w:jc w:val="both"/>
        <w:rPr>
          <w:rFonts w:ascii="Arial" w:hAnsi="Arial" w:cs="Arial"/>
        </w:rPr>
      </w:pPr>
      <w:r w:rsidRPr="00826140">
        <w:rPr>
          <w:rFonts w:ascii="Arial" w:hAnsi="Arial" w:cs="Arial"/>
        </w:rPr>
        <w:t xml:space="preserve">Utvrđuje se da je vjerovnik </w:t>
      </w:r>
      <w:r>
        <w:rPr>
          <w:rFonts w:ascii="Arial" w:hAnsi="Arial" w:cs="Arial"/>
        </w:rPr>
        <w:t xml:space="preserve">GRENKE HRVATSKA d.o.o. Zagreb u </w:t>
      </w:r>
      <w:r w:rsidRPr="00826140">
        <w:rPr>
          <w:rFonts w:ascii="Arial" w:hAnsi="Arial" w:cs="Arial"/>
        </w:rPr>
        <w:t xml:space="preserve">spis </w:t>
      </w:r>
      <w:r>
        <w:rPr>
          <w:rFonts w:ascii="Arial" w:hAnsi="Arial" w:cs="Arial"/>
        </w:rPr>
        <w:t xml:space="preserve">15. veljače 2022. dostavio obrazac kojim glasa ZA plan. </w:t>
      </w:r>
      <w:r w:rsidRPr="00826140">
        <w:rPr>
          <w:rFonts w:ascii="Arial" w:hAnsi="Arial" w:cs="Arial"/>
        </w:rPr>
        <w:t xml:space="preserve"> </w:t>
      </w:r>
    </w:p>
    <w:p w:rsidR="00B57132" w:rsidP="000C6EA0" w:rsidRDefault="000C6EA0">
      <w:pPr>
        <w:spacing w:before="200"/>
        <w:ind w:firstLine="705"/>
        <w:jc w:val="both"/>
        <w:rPr>
          <w:rFonts w:ascii="Arial" w:hAnsi="Arial" w:cs="Arial"/>
        </w:rPr>
      </w:pPr>
      <w:r w:rsidRPr="00826140">
        <w:rPr>
          <w:rFonts w:ascii="Arial" w:hAnsi="Arial" w:cs="Arial"/>
        </w:rPr>
        <w:t xml:space="preserve">Utvrđuje se da je vjerovnik </w:t>
      </w:r>
      <w:r>
        <w:rPr>
          <w:rFonts w:ascii="Arial" w:hAnsi="Arial" w:cs="Arial"/>
        </w:rPr>
        <w:t xml:space="preserve">IMPULS-LEASING d.o.o. Zagreb u </w:t>
      </w:r>
      <w:r w:rsidRPr="00826140">
        <w:rPr>
          <w:rFonts w:ascii="Arial" w:hAnsi="Arial" w:cs="Arial"/>
        </w:rPr>
        <w:t xml:space="preserve">spis </w:t>
      </w:r>
      <w:r>
        <w:rPr>
          <w:rFonts w:ascii="Arial" w:hAnsi="Arial" w:cs="Arial"/>
        </w:rPr>
        <w:t xml:space="preserve">17. veljače 2022. dostavio obrazac kojim glasa ZA plan. </w:t>
      </w:r>
    </w:p>
    <w:p w:rsidR="000C6EA0" w:rsidP="00B57132" w:rsidRDefault="00B57132">
      <w:pPr>
        <w:spacing w:before="200"/>
        <w:ind w:firstLine="705"/>
        <w:jc w:val="both"/>
        <w:rPr>
          <w:rFonts w:ascii="Arial" w:hAnsi="Arial" w:cs="Arial"/>
        </w:rPr>
      </w:pPr>
      <w:r w:rsidRPr="00826140">
        <w:rPr>
          <w:rFonts w:ascii="Arial" w:hAnsi="Arial" w:cs="Arial"/>
        </w:rPr>
        <w:t>Utvrđuje se da je vjerovnik</w:t>
      </w:r>
      <w:r>
        <w:rPr>
          <w:rFonts w:ascii="Arial" w:hAnsi="Arial" w:cs="Arial"/>
        </w:rPr>
        <w:t xml:space="preserve"> SAVOIE VTC, Francuska, u </w:t>
      </w:r>
      <w:r w:rsidRPr="00826140">
        <w:rPr>
          <w:rFonts w:ascii="Arial" w:hAnsi="Arial" w:cs="Arial"/>
        </w:rPr>
        <w:t xml:space="preserve">spis </w:t>
      </w:r>
      <w:r>
        <w:rPr>
          <w:rFonts w:ascii="Arial" w:hAnsi="Arial" w:cs="Arial"/>
        </w:rPr>
        <w:t xml:space="preserve">21. veljače 2022. dostavio obrazac kojim glasa ZA plan. </w:t>
      </w:r>
      <w:r w:rsidRPr="00826140">
        <w:rPr>
          <w:rFonts w:ascii="Arial" w:hAnsi="Arial" w:cs="Arial"/>
        </w:rPr>
        <w:t xml:space="preserve"> </w:t>
      </w:r>
      <w:r w:rsidRPr="00826140" w:rsidR="000C6EA0">
        <w:rPr>
          <w:rFonts w:ascii="Arial" w:hAnsi="Arial" w:cs="Arial"/>
        </w:rPr>
        <w:t xml:space="preserve"> </w:t>
      </w:r>
    </w:p>
    <w:p w:rsidR="0039534C" w:rsidP="0039534C" w:rsidRDefault="0039534C">
      <w:pPr>
        <w:spacing w:before="200"/>
        <w:ind w:firstLine="705"/>
        <w:jc w:val="both"/>
        <w:rPr>
          <w:rFonts w:ascii="Arial" w:hAnsi="Arial" w:cs="Arial"/>
        </w:rPr>
      </w:pPr>
      <w:r w:rsidRPr="00826140">
        <w:rPr>
          <w:rFonts w:ascii="Arial" w:hAnsi="Arial" w:cs="Arial"/>
        </w:rPr>
        <w:t xml:space="preserve">Utvrđuje se da je vjerovnik </w:t>
      </w:r>
      <w:r>
        <w:rPr>
          <w:rFonts w:ascii="Arial" w:hAnsi="Arial" w:cs="Arial"/>
        </w:rPr>
        <w:t xml:space="preserve">Republika Hrvatska, Ministarstvo financija, Porezna uprava, zastupana po Županijskom državnom odvjetništvu u Splitu, u </w:t>
      </w:r>
      <w:r w:rsidRPr="00826140">
        <w:rPr>
          <w:rFonts w:ascii="Arial" w:hAnsi="Arial" w:cs="Arial"/>
        </w:rPr>
        <w:t xml:space="preserve">spis </w:t>
      </w:r>
      <w:r>
        <w:rPr>
          <w:rFonts w:ascii="Arial" w:hAnsi="Arial" w:cs="Arial"/>
        </w:rPr>
        <w:t xml:space="preserve">21. veljače 2022. dostavio obrazac kojim glasa PROTIV plana. </w:t>
      </w:r>
      <w:r w:rsidRPr="00826140">
        <w:rPr>
          <w:rFonts w:ascii="Arial" w:hAnsi="Arial" w:cs="Arial"/>
        </w:rPr>
        <w:t xml:space="preserve"> </w:t>
      </w:r>
    </w:p>
    <w:p w:rsidR="0039534C" w:rsidP="000C6EA0" w:rsidRDefault="0039534C">
      <w:pPr>
        <w:ind w:firstLine="705"/>
        <w:jc w:val="both"/>
        <w:rPr>
          <w:rFonts w:ascii="Arial" w:hAnsi="Arial" w:cs="Arial"/>
        </w:rPr>
      </w:pPr>
    </w:p>
    <w:p w:rsidR="00DE7A76" w:rsidP="005510B3" w:rsidRDefault="00C225EA">
      <w:pPr>
        <w:ind w:firstLine="705"/>
        <w:jc w:val="both"/>
        <w:rPr>
          <w:rFonts w:ascii="Arial" w:hAnsi="Arial" w:cs="Arial"/>
        </w:rPr>
      </w:pPr>
      <w:r>
        <w:rPr>
          <w:rFonts w:ascii="Arial" w:hAnsi="Arial" w:cs="Arial"/>
        </w:rPr>
        <w:t xml:space="preserve">Punomoćnik </w:t>
      </w:r>
      <w:r w:rsidRPr="00C225EA" w:rsidR="005B3A9F">
        <w:rPr>
          <w:rFonts w:ascii="Arial" w:hAnsi="Arial" w:cs="Arial"/>
        </w:rPr>
        <w:t>d</w:t>
      </w:r>
      <w:r w:rsidRPr="00C225EA" w:rsidR="00A54D22">
        <w:rPr>
          <w:rFonts w:ascii="Arial" w:hAnsi="Arial" w:cs="Arial"/>
        </w:rPr>
        <w:t>užnik</w:t>
      </w:r>
      <w:r w:rsidRPr="00C225EA" w:rsidR="00853F8B">
        <w:rPr>
          <w:rFonts w:ascii="Arial" w:hAnsi="Arial" w:cs="Arial"/>
        </w:rPr>
        <w:t>a</w:t>
      </w:r>
      <w:r w:rsidRPr="00C225EA" w:rsidR="00A54D22">
        <w:rPr>
          <w:rFonts w:ascii="Arial" w:hAnsi="Arial" w:cs="Arial"/>
        </w:rPr>
        <w:t xml:space="preserve"> predlaže sudu odgoditi današnje ročište za glasovanje o planu, u skladu s člankom </w:t>
      </w:r>
      <w:r w:rsidRPr="00C225EA" w:rsidR="00624D16">
        <w:rPr>
          <w:rFonts w:ascii="Arial" w:hAnsi="Arial" w:cs="Arial"/>
        </w:rPr>
        <w:t xml:space="preserve">60. stavkom 2. Stečajnog zakona radi izmjene plana restukturiranja, a radi dogovora s vjerovnikom iz skupine "Osigurani vjerovnici" HBOR, koji nije dostavio obrazac za glasovanje pa se smatra da je glasao protiv plana. </w:t>
      </w:r>
      <w:r w:rsidRPr="00C225EA" w:rsidR="00DE7A76">
        <w:rPr>
          <w:rFonts w:ascii="Arial" w:hAnsi="Arial" w:cs="Arial"/>
        </w:rPr>
        <w:t xml:space="preserve"> </w:t>
      </w:r>
    </w:p>
    <w:p w:rsidR="00C225EA" w:rsidP="005510B3" w:rsidRDefault="00C225EA">
      <w:pPr>
        <w:ind w:firstLine="705"/>
        <w:jc w:val="both"/>
        <w:rPr>
          <w:rFonts w:ascii="Arial" w:hAnsi="Arial" w:cs="Arial"/>
        </w:rPr>
      </w:pPr>
    </w:p>
    <w:p w:rsidRPr="00C225EA" w:rsidR="00C225EA" w:rsidP="005510B3" w:rsidRDefault="00C225EA">
      <w:pPr>
        <w:ind w:firstLine="705"/>
        <w:jc w:val="both"/>
        <w:rPr>
          <w:rFonts w:ascii="Arial" w:hAnsi="Arial" w:cs="Arial"/>
        </w:rPr>
      </w:pPr>
      <w:r>
        <w:rPr>
          <w:rFonts w:ascii="Arial" w:hAnsi="Arial" w:cs="Arial"/>
        </w:rPr>
        <w:t xml:space="preserve">Prisutna punomoćnica vjerovnika HBOR se slaže s navedenim prijedlogom. </w:t>
      </w:r>
    </w:p>
    <w:p w:rsidRPr="000C6EA0" w:rsidR="00DE7A76" w:rsidP="005510B3" w:rsidRDefault="00DE7A76">
      <w:pPr>
        <w:ind w:firstLine="705"/>
        <w:jc w:val="both"/>
        <w:rPr>
          <w:rFonts w:ascii="Arial" w:hAnsi="Arial" w:cs="Arial"/>
          <w:color w:val="FF0000"/>
        </w:rPr>
      </w:pPr>
    </w:p>
    <w:p w:rsidR="00072E42" w:rsidP="005510B3" w:rsidRDefault="00DE7A76">
      <w:pPr>
        <w:ind w:firstLine="705"/>
        <w:jc w:val="both"/>
        <w:rPr>
          <w:rFonts w:ascii="Arial" w:hAnsi="Arial" w:cs="Arial"/>
        </w:rPr>
      </w:pPr>
      <w:r w:rsidRPr="00C225EA">
        <w:rPr>
          <w:rFonts w:ascii="Arial" w:hAnsi="Arial" w:cs="Arial"/>
        </w:rPr>
        <w:t xml:space="preserve">Povjerenik </w:t>
      </w:r>
      <w:r w:rsidRPr="00C225EA" w:rsidR="00853F8B">
        <w:rPr>
          <w:rFonts w:ascii="Arial" w:hAnsi="Arial" w:cs="Arial"/>
        </w:rPr>
        <w:t>navod</w:t>
      </w:r>
      <w:r w:rsidRPr="00C225EA" w:rsidR="003A1129">
        <w:rPr>
          <w:rFonts w:ascii="Arial" w:hAnsi="Arial" w:cs="Arial"/>
        </w:rPr>
        <w:t>i</w:t>
      </w:r>
      <w:r w:rsidRPr="00C225EA" w:rsidR="00853F8B">
        <w:rPr>
          <w:rFonts w:ascii="Arial" w:hAnsi="Arial" w:cs="Arial"/>
        </w:rPr>
        <w:t xml:space="preserve"> da se ne protiv</w:t>
      </w:r>
      <w:r w:rsidRPr="00C225EA" w:rsidR="003A1129">
        <w:rPr>
          <w:rFonts w:ascii="Arial" w:hAnsi="Arial" w:cs="Arial"/>
        </w:rPr>
        <w:t>i</w:t>
      </w:r>
      <w:r w:rsidRPr="00C225EA" w:rsidR="00853F8B">
        <w:rPr>
          <w:rFonts w:ascii="Arial" w:hAnsi="Arial" w:cs="Arial"/>
        </w:rPr>
        <w:t xml:space="preserve"> odgodi današnjeg ročišta. </w:t>
      </w:r>
    </w:p>
    <w:p w:rsidRPr="0029788A" w:rsidR="00B54FEA" w:rsidP="005510B3" w:rsidRDefault="00B54FEA">
      <w:pPr>
        <w:ind w:firstLine="705"/>
        <w:jc w:val="both"/>
        <w:rPr>
          <w:rFonts w:ascii="Arial" w:hAnsi="Arial" w:cs="Arial"/>
          <w:color w:val="FF0000"/>
        </w:rPr>
      </w:pPr>
    </w:p>
    <w:p w:rsidRPr="00826140" w:rsidR="0052349D" w:rsidP="00B733A9" w:rsidRDefault="0052349D">
      <w:pPr>
        <w:ind w:firstLine="705"/>
        <w:jc w:val="both"/>
        <w:rPr>
          <w:rFonts w:ascii="Arial" w:hAnsi="Arial" w:cs="Arial"/>
        </w:rPr>
      </w:pPr>
      <w:r w:rsidRPr="00826140">
        <w:rPr>
          <w:rFonts w:ascii="Arial" w:hAnsi="Arial" w:cs="Arial"/>
        </w:rPr>
        <w:t>Sud donosi</w:t>
      </w:r>
    </w:p>
    <w:p w:rsidRPr="00826140" w:rsidR="00B733A9" w:rsidP="00B733A9" w:rsidRDefault="00B733A9">
      <w:pPr>
        <w:ind w:firstLine="705"/>
        <w:jc w:val="both"/>
        <w:rPr>
          <w:rFonts w:ascii="Arial" w:hAnsi="Arial" w:cs="Arial"/>
        </w:rPr>
      </w:pPr>
    </w:p>
    <w:p w:rsidRPr="00826140" w:rsidR="0052349D" w:rsidP="00FF72C7" w:rsidRDefault="0052349D">
      <w:pPr>
        <w:jc w:val="center"/>
        <w:rPr>
          <w:rFonts w:ascii="Arial" w:hAnsi="Arial" w:cs="Arial"/>
        </w:rPr>
      </w:pPr>
      <w:r w:rsidRPr="00826140">
        <w:rPr>
          <w:rFonts w:ascii="Arial" w:hAnsi="Arial" w:cs="Arial"/>
        </w:rPr>
        <w:t>zaključak</w:t>
      </w:r>
    </w:p>
    <w:p w:rsidRPr="00826140" w:rsidR="0052349D" w:rsidP="0052349D" w:rsidRDefault="0052349D">
      <w:pPr>
        <w:jc w:val="both"/>
        <w:rPr>
          <w:rFonts w:ascii="Arial" w:hAnsi="Arial" w:cs="Arial"/>
        </w:rPr>
      </w:pPr>
    </w:p>
    <w:p w:rsidR="00A54D22" w:rsidP="00A54D22" w:rsidRDefault="00A54D22">
      <w:pPr>
        <w:jc w:val="both"/>
        <w:rPr>
          <w:rFonts w:ascii="Arial" w:hAnsi="Arial" w:cs="Arial"/>
        </w:rPr>
      </w:pPr>
      <w:r w:rsidRPr="00826140">
        <w:rPr>
          <w:rFonts w:ascii="Arial" w:hAnsi="Arial" w:cs="Arial"/>
        </w:rPr>
        <w:tab/>
        <w:t>I. Prihvaća se prijedlog dužnika za odgodu današnjeg ročišta za glas</w:t>
      </w:r>
      <w:r w:rsidR="00D82713">
        <w:rPr>
          <w:rFonts w:ascii="Arial" w:hAnsi="Arial" w:cs="Arial"/>
        </w:rPr>
        <w:t>ovanje o planu restrukturiranja.</w:t>
      </w:r>
    </w:p>
    <w:p w:rsidRPr="009B5D30" w:rsidR="009B5D30" w:rsidP="009B5D30" w:rsidRDefault="009B5D30">
      <w:pPr>
        <w:jc w:val="both"/>
        <w:rPr>
          <w:rFonts w:ascii="Arial" w:hAnsi="Arial" w:cs="Arial"/>
        </w:rPr>
      </w:pPr>
    </w:p>
    <w:p w:rsidRPr="009B5D30" w:rsidR="009B5D30" w:rsidP="009B5D30" w:rsidRDefault="009B5D30">
      <w:pPr>
        <w:jc w:val="both"/>
        <w:rPr>
          <w:rFonts w:ascii="Arial" w:hAnsi="Arial" w:cs="Arial"/>
        </w:rPr>
      </w:pPr>
      <w:r w:rsidRPr="009B5D30">
        <w:rPr>
          <w:rFonts w:ascii="Arial" w:hAnsi="Arial" w:cs="Arial"/>
        </w:rPr>
        <w:tab/>
        <w:t>II. Nalaže se dužniku da u roku od 8 dana od današnjeg ročišta dostavi sudu izmijenjeni plan restrukturiranja.</w:t>
      </w:r>
    </w:p>
    <w:p w:rsidRPr="009B5D30" w:rsidR="009B5D30" w:rsidP="009B5D30" w:rsidRDefault="009B5D30">
      <w:pPr>
        <w:jc w:val="both"/>
        <w:rPr>
          <w:rFonts w:ascii="Arial" w:hAnsi="Arial" w:cs="Arial"/>
        </w:rPr>
      </w:pPr>
    </w:p>
    <w:p w:rsidRPr="00826140" w:rsidR="009B5D30" w:rsidP="009B5D30" w:rsidRDefault="009B5D30">
      <w:pPr>
        <w:jc w:val="both"/>
        <w:rPr>
          <w:rFonts w:ascii="Arial" w:hAnsi="Arial" w:cs="Arial"/>
        </w:rPr>
      </w:pPr>
      <w:r w:rsidRPr="009B5D30">
        <w:rPr>
          <w:rFonts w:ascii="Arial" w:hAnsi="Arial" w:cs="Arial"/>
        </w:rPr>
        <w:tab/>
        <w:t>III. Ako dužnik ne dostavi sudu izmijenjeni plan restrukturiranja u roku iz točke II. ovog zaključka sud će obustaviti postupak.</w:t>
      </w:r>
    </w:p>
    <w:p w:rsidRPr="00826140" w:rsidR="00A54D22" w:rsidP="00A54D22" w:rsidRDefault="00A54D22">
      <w:pPr>
        <w:jc w:val="both"/>
        <w:rPr>
          <w:rFonts w:ascii="Arial" w:hAnsi="Arial" w:cs="Arial"/>
        </w:rPr>
      </w:pPr>
    </w:p>
    <w:p w:rsidR="00EE6386" w:rsidP="00A54D22" w:rsidRDefault="00A54D22">
      <w:pPr>
        <w:jc w:val="both"/>
        <w:rPr>
          <w:rFonts w:ascii="Arial" w:hAnsi="Arial" w:cs="Arial"/>
        </w:rPr>
      </w:pPr>
      <w:r w:rsidRPr="00826140">
        <w:rPr>
          <w:rFonts w:ascii="Arial" w:hAnsi="Arial" w:cs="Arial"/>
        </w:rPr>
        <w:tab/>
      </w:r>
      <w:r w:rsidR="00D82713">
        <w:rPr>
          <w:rFonts w:ascii="Arial" w:hAnsi="Arial" w:cs="Arial"/>
        </w:rPr>
        <w:t>I</w:t>
      </w:r>
      <w:r w:rsidR="009B5D30">
        <w:rPr>
          <w:rFonts w:ascii="Arial" w:hAnsi="Arial" w:cs="Arial"/>
        </w:rPr>
        <w:t>V</w:t>
      </w:r>
      <w:r w:rsidRPr="00826140">
        <w:rPr>
          <w:rFonts w:ascii="Arial" w:hAnsi="Arial" w:cs="Arial"/>
        </w:rPr>
        <w:t xml:space="preserve">. Radi navedenog, današnje ročište za glasovanje o planu restrukturiranja se odgađa, a novo ročište za glasovanje se zakazuje za </w:t>
      </w:r>
      <w:r w:rsidRPr="00C225EA" w:rsidR="00C225EA">
        <w:rPr>
          <w:rFonts w:ascii="Arial" w:hAnsi="Arial" w:cs="Arial"/>
        </w:rPr>
        <w:t>29</w:t>
      </w:r>
      <w:r w:rsidRPr="00C225EA" w:rsidR="00D82713">
        <w:rPr>
          <w:rFonts w:ascii="Arial" w:hAnsi="Arial" w:cs="Arial"/>
        </w:rPr>
        <w:t xml:space="preserve">. </w:t>
      </w:r>
      <w:r w:rsidRPr="00C225EA" w:rsidR="000C6EA0">
        <w:rPr>
          <w:rFonts w:ascii="Arial" w:hAnsi="Arial" w:cs="Arial"/>
        </w:rPr>
        <w:t xml:space="preserve">ožujka </w:t>
      </w:r>
      <w:r w:rsidRPr="00C225EA" w:rsidR="000E1F07">
        <w:rPr>
          <w:rFonts w:ascii="Arial" w:hAnsi="Arial" w:cs="Arial"/>
        </w:rPr>
        <w:t>202</w:t>
      </w:r>
      <w:r w:rsidRPr="00C225EA" w:rsidR="000C6EA0">
        <w:rPr>
          <w:rFonts w:ascii="Arial" w:hAnsi="Arial" w:cs="Arial"/>
        </w:rPr>
        <w:t>2</w:t>
      </w:r>
      <w:r w:rsidRPr="00C225EA" w:rsidR="000E1F07">
        <w:rPr>
          <w:rFonts w:ascii="Arial" w:hAnsi="Arial" w:cs="Arial"/>
        </w:rPr>
        <w:t xml:space="preserve">. </w:t>
      </w:r>
      <w:r w:rsidRPr="00C225EA" w:rsidR="00B733A9">
        <w:rPr>
          <w:rFonts w:ascii="Arial" w:hAnsi="Arial" w:cs="Arial"/>
        </w:rPr>
        <w:t xml:space="preserve">u </w:t>
      </w:r>
      <w:r w:rsidR="00C225EA">
        <w:rPr>
          <w:rFonts w:ascii="Arial" w:hAnsi="Arial" w:cs="Arial"/>
        </w:rPr>
        <w:t>12</w:t>
      </w:r>
      <w:r w:rsidRPr="00C225EA" w:rsidR="00B733A9">
        <w:rPr>
          <w:rFonts w:ascii="Arial" w:hAnsi="Arial" w:cs="Arial"/>
        </w:rPr>
        <w:t>:</w:t>
      </w:r>
      <w:r w:rsidR="00C225EA">
        <w:rPr>
          <w:rFonts w:ascii="Arial" w:hAnsi="Arial" w:cs="Arial"/>
        </w:rPr>
        <w:t>30</w:t>
      </w:r>
      <w:r w:rsidRPr="00C225EA">
        <w:rPr>
          <w:rFonts w:ascii="Arial" w:hAnsi="Arial" w:cs="Arial"/>
        </w:rPr>
        <w:t xml:space="preserve"> sati</w:t>
      </w:r>
      <w:r w:rsidRPr="00C225EA" w:rsidR="009B5D30">
        <w:rPr>
          <w:rFonts w:ascii="Arial" w:hAnsi="Arial" w:cs="Arial"/>
        </w:rPr>
        <w:t xml:space="preserve">, </w:t>
      </w:r>
      <w:r w:rsidRPr="009B5D30" w:rsidR="009B5D30">
        <w:rPr>
          <w:rFonts w:ascii="Arial" w:hAnsi="Arial" w:cs="Arial"/>
        </w:rPr>
        <w:t>on-line preko aplikacije Zoom putem linka:</w:t>
      </w:r>
      <w:r w:rsidR="00AD52D4">
        <w:rPr>
          <w:rFonts w:ascii="Arial" w:hAnsi="Arial" w:cs="Arial"/>
        </w:rPr>
        <w:t xml:space="preserve"> </w:t>
      </w:r>
    </w:p>
    <w:p w:rsidR="00EE6386" w:rsidP="00A54D22" w:rsidRDefault="00EE6386">
      <w:pPr>
        <w:jc w:val="both"/>
        <w:rPr>
          <w:rFonts w:ascii="Arial" w:hAnsi="Arial" w:cs="Arial"/>
        </w:rPr>
      </w:pPr>
    </w:p>
    <w:p w:rsidR="00EE6386" w:rsidP="00EE6386" w:rsidRDefault="00093A1A">
      <w:pPr>
        <w:jc w:val="both"/>
        <w:rPr>
          <w:rFonts w:ascii="Arial" w:hAnsi="Arial" w:cs="Arial"/>
        </w:rPr>
      </w:pPr>
      <w:hyperlink w:history="true" r:id="rId11">
        <w:r w:rsidRPr="00B14111" w:rsidR="00EE6386">
          <w:rPr>
            <w:rStyle w:val="Hiperveza"/>
            <w:rFonts w:ascii="Arial" w:hAnsi="Arial" w:cs="Arial"/>
          </w:rPr>
          <w:t>https://zoom.us/j/92248546529?pwd=OExMTWR6akphSUszdUpsT3RMU3JrZz09</w:t>
        </w:r>
      </w:hyperlink>
    </w:p>
    <w:p w:rsidR="00EE6386" w:rsidP="00A54D22" w:rsidRDefault="00EE6386">
      <w:pPr>
        <w:jc w:val="both"/>
        <w:rPr>
          <w:rFonts w:ascii="Arial" w:hAnsi="Arial" w:cs="Arial"/>
        </w:rPr>
      </w:pPr>
    </w:p>
    <w:p w:rsidRPr="00EE6386" w:rsidR="00EE6386" w:rsidP="00EE6386" w:rsidRDefault="00EE6386">
      <w:pPr>
        <w:jc w:val="both"/>
        <w:rPr>
          <w:rFonts w:ascii="Arial" w:hAnsi="Arial" w:cs="Arial"/>
        </w:rPr>
      </w:pPr>
      <w:r w:rsidRPr="00EE6386">
        <w:rPr>
          <w:rFonts w:ascii="Arial" w:hAnsi="Arial" w:cs="Arial"/>
        </w:rPr>
        <w:t>Meeting ID: 922 4854 6529</w:t>
      </w:r>
    </w:p>
    <w:p w:rsidRPr="00EE6386" w:rsidR="00EE6386" w:rsidP="00EE6386" w:rsidRDefault="00EE6386">
      <w:pPr>
        <w:jc w:val="both"/>
        <w:rPr>
          <w:rFonts w:ascii="Arial" w:hAnsi="Arial" w:cs="Arial"/>
        </w:rPr>
      </w:pPr>
      <w:r w:rsidRPr="00EE6386">
        <w:rPr>
          <w:rFonts w:ascii="Arial" w:hAnsi="Arial" w:cs="Arial"/>
        </w:rPr>
        <w:t>Passcode: 5GhPgr</w:t>
      </w:r>
    </w:p>
    <w:p w:rsidR="00EE6386" w:rsidP="00A54D22" w:rsidRDefault="00EE6386">
      <w:pPr>
        <w:jc w:val="both"/>
        <w:rPr>
          <w:rFonts w:ascii="Arial" w:hAnsi="Arial" w:cs="Arial"/>
        </w:rPr>
      </w:pPr>
    </w:p>
    <w:p w:rsidRPr="00826140" w:rsidR="00A54D22" w:rsidP="00EE6386" w:rsidRDefault="00EE6386">
      <w:pPr>
        <w:ind w:firstLine="720"/>
        <w:jc w:val="both"/>
        <w:rPr>
          <w:rFonts w:ascii="Arial" w:hAnsi="Arial" w:cs="Arial"/>
        </w:rPr>
      </w:pPr>
      <w:r>
        <w:rPr>
          <w:rFonts w:ascii="Arial" w:hAnsi="Arial" w:cs="Arial"/>
        </w:rPr>
        <w:t xml:space="preserve">V. </w:t>
      </w:r>
      <w:r w:rsidRPr="00826140" w:rsidR="00FA2EB2">
        <w:rPr>
          <w:rFonts w:ascii="Arial" w:hAnsi="Arial" w:cs="Arial"/>
        </w:rPr>
        <w:t xml:space="preserve">Na navedeno </w:t>
      </w:r>
      <w:r w:rsidRPr="00826140" w:rsidR="00A54D22">
        <w:rPr>
          <w:rFonts w:ascii="Arial" w:hAnsi="Arial" w:cs="Arial"/>
        </w:rPr>
        <w:t>ročište se objavom ovog zapisnika na mrežnoj stranici e-Oglasna ploča sudova pozivaju dužnik</w:t>
      </w:r>
      <w:r w:rsidR="00AD52D4">
        <w:rPr>
          <w:rFonts w:ascii="Arial" w:hAnsi="Arial" w:cs="Arial"/>
        </w:rPr>
        <w:t xml:space="preserve">, </w:t>
      </w:r>
      <w:r w:rsidRPr="00826140" w:rsidR="00AD52D4">
        <w:rPr>
          <w:rFonts w:ascii="Arial" w:hAnsi="Arial" w:cs="Arial"/>
        </w:rPr>
        <w:t>povjerenik</w:t>
      </w:r>
      <w:r w:rsidRPr="00826140" w:rsidR="00A54D22">
        <w:rPr>
          <w:rFonts w:ascii="Arial" w:hAnsi="Arial" w:cs="Arial"/>
        </w:rPr>
        <w:t xml:space="preserve"> i vjerovnici dužnika.</w:t>
      </w:r>
    </w:p>
    <w:p w:rsidRPr="00826140" w:rsidR="00A54D22" w:rsidP="00A54D22" w:rsidRDefault="00A54D22">
      <w:pPr>
        <w:jc w:val="both"/>
        <w:rPr>
          <w:rFonts w:ascii="Arial" w:hAnsi="Arial" w:cs="Arial"/>
        </w:rPr>
      </w:pPr>
    </w:p>
    <w:p w:rsidR="00A54D22" w:rsidP="00B733A9" w:rsidRDefault="00FA2EB2">
      <w:pPr>
        <w:jc w:val="both"/>
        <w:rPr>
          <w:rFonts w:ascii="Arial" w:hAnsi="Arial" w:cs="Arial"/>
        </w:rPr>
      </w:pPr>
      <w:r w:rsidRPr="00826140">
        <w:rPr>
          <w:rFonts w:ascii="Arial" w:hAnsi="Arial" w:cs="Arial"/>
        </w:rPr>
        <w:tab/>
      </w:r>
      <w:r w:rsidR="00AD52D4">
        <w:rPr>
          <w:rFonts w:ascii="Arial" w:hAnsi="Arial" w:cs="Arial"/>
        </w:rPr>
        <w:t>V</w:t>
      </w:r>
      <w:r w:rsidR="00EE6386">
        <w:rPr>
          <w:rFonts w:ascii="Arial" w:hAnsi="Arial" w:cs="Arial"/>
        </w:rPr>
        <w:t>I</w:t>
      </w:r>
      <w:r w:rsidR="00D82713">
        <w:rPr>
          <w:rFonts w:ascii="Arial" w:hAnsi="Arial" w:cs="Arial"/>
        </w:rPr>
        <w:t>.</w:t>
      </w:r>
      <w:r w:rsidRPr="00826140">
        <w:rPr>
          <w:rFonts w:ascii="Arial" w:hAnsi="Arial" w:cs="Arial"/>
        </w:rPr>
        <w:t xml:space="preserve"> </w:t>
      </w:r>
      <w:r w:rsidRPr="00826140" w:rsidR="00A54D22">
        <w:rPr>
          <w:rFonts w:ascii="Arial" w:hAnsi="Arial" w:cs="Arial"/>
        </w:rPr>
        <w:t xml:space="preserve">Upozoravaju se vjerovnici </w:t>
      </w:r>
      <w:r w:rsidR="00CA1422">
        <w:rPr>
          <w:rFonts w:ascii="Arial" w:hAnsi="Arial" w:cs="Arial"/>
        </w:rPr>
        <w:t xml:space="preserve">i dužnik </w:t>
      </w:r>
      <w:r w:rsidRPr="00826140" w:rsidR="00A54D22">
        <w:rPr>
          <w:rFonts w:ascii="Arial" w:hAnsi="Arial" w:cs="Arial"/>
        </w:rPr>
        <w:t xml:space="preserve">na </w:t>
      </w:r>
      <w:r w:rsidRPr="00826140">
        <w:rPr>
          <w:rFonts w:ascii="Arial" w:hAnsi="Arial" w:cs="Arial"/>
        </w:rPr>
        <w:t>članak</w:t>
      </w:r>
      <w:r w:rsidRPr="00826140" w:rsidR="00A54D22">
        <w:rPr>
          <w:rFonts w:ascii="Arial" w:hAnsi="Arial" w:cs="Arial"/>
        </w:rPr>
        <w:t xml:space="preserve"> 58. Stečajnog zakona o načinu glasovanja o planu restrukturiranja. </w:t>
      </w:r>
    </w:p>
    <w:p w:rsidR="00EE6386" w:rsidP="00B733A9" w:rsidRDefault="00EE6386">
      <w:pPr>
        <w:jc w:val="both"/>
        <w:rPr>
          <w:rFonts w:ascii="Arial" w:hAnsi="Arial" w:cs="Arial"/>
        </w:rPr>
      </w:pPr>
    </w:p>
    <w:p w:rsidR="00EE6386" w:rsidP="00B733A9" w:rsidRDefault="00EE6386">
      <w:pPr>
        <w:jc w:val="both"/>
        <w:rPr>
          <w:rFonts w:ascii="Arial" w:hAnsi="Arial" w:cs="Arial"/>
        </w:rPr>
      </w:pPr>
    </w:p>
    <w:p w:rsidRPr="00826140" w:rsidR="00AD6790" w:rsidP="00B733A9" w:rsidRDefault="00AD6790">
      <w:pPr>
        <w:jc w:val="both"/>
        <w:rPr>
          <w:rFonts w:ascii="Arial" w:hAnsi="Arial" w:cs="Arial"/>
        </w:rPr>
      </w:pPr>
      <w:r>
        <w:rPr>
          <w:rFonts w:ascii="Arial" w:hAnsi="Arial" w:cs="Arial"/>
        </w:rPr>
        <w:tab/>
        <w:t xml:space="preserve">Svi prisutni </w:t>
      </w:r>
      <w:r w:rsidRPr="009B5D30">
        <w:rPr>
          <w:rFonts w:ascii="Arial" w:hAnsi="Arial" w:cs="Arial"/>
        </w:rPr>
        <w:t>on-line preko aplikacije Zoom</w:t>
      </w:r>
      <w:r>
        <w:rPr>
          <w:rFonts w:ascii="Arial" w:hAnsi="Arial" w:cs="Arial"/>
        </w:rPr>
        <w:t xml:space="preserve"> izjavljuju da su čuli glasno diktiranje i vidjeli sadržaj zapisnika preko opcije "Share screen". Na zapisnik nemaju primjedbi tako da ovaj izjava služi umjesto potpisa.  </w:t>
      </w:r>
    </w:p>
    <w:p w:rsidRPr="00826140" w:rsidR="005336BE" w:rsidP="005336BE" w:rsidRDefault="005336BE">
      <w:pPr>
        <w:jc w:val="both"/>
        <w:rPr>
          <w:rFonts w:ascii="Arial" w:hAnsi="Arial" w:cs="Arial"/>
        </w:rPr>
      </w:pPr>
    </w:p>
    <w:p w:rsidRPr="00826140" w:rsidR="005336BE" w:rsidP="00927A23" w:rsidRDefault="00927A23">
      <w:pPr>
        <w:ind w:firstLine="705"/>
        <w:jc w:val="both"/>
        <w:rPr>
          <w:rFonts w:ascii="Arial" w:hAnsi="Arial" w:cs="Arial"/>
        </w:rPr>
      </w:pPr>
      <w:r w:rsidRPr="00826140">
        <w:rPr>
          <w:rFonts w:ascii="Arial" w:hAnsi="Arial" w:cs="Arial"/>
        </w:rPr>
        <w:t>D</w:t>
      </w:r>
      <w:r w:rsidRPr="00826140" w:rsidR="005336BE">
        <w:rPr>
          <w:rFonts w:ascii="Arial" w:hAnsi="Arial" w:cs="Arial"/>
        </w:rPr>
        <w:t xml:space="preserve">ovršeno u </w:t>
      </w:r>
      <w:r w:rsidR="000C6EA0">
        <w:rPr>
          <w:rFonts w:ascii="Arial" w:hAnsi="Arial" w:cs="Arial"/>
        </w:rPr>
        <w:t>12</w:t>
      </w:r>
      <w:r w:rsidRPr="00826140">
        <w:rPr>
          <w:rFonts w:ascii="Arial" w:hAnsi="Arial" w:cs="Arial"/>
        </w:rPr>
        <w:t>:</w:t>
      </w:r>
      <w:r w:rsidR="00A64703">
        <w:rPr>
          <w:rFonts w:ascii="Arial" w:hAnsi="Arial" w:cs="Arial"/>
        </w:rPr>
        <w:t>20</w:t>
      </w:r>
      <w:r w:rsidRPr="00826140" w:rsidR="005336BE">
        <w:rPr>
          <w:rFonts w:ascii="Arial" w:hAnsi="Arial" w:cs="Arial"/>
        </w:rPr>
        <w:t xml:space="preserve"> sati. </w:t>
      </w:r>
    </w:p>
    <w:p w:rsidR="00004BD7" w:rsidP="00004BD7" w:rsidRDefault="00004BD7">
      <w:pPr>
        <w:jc w:val="both"/>
        <w:rPr>
          <w:rFonts w:ascii="Arial" w:hAnsi="Arial" w:cs="Arial"/>
        </w:rPr>
      </w:pPr>
    </w:p>
    <w:p w:rsidR="00004BD7" w:rsidP="00004BD7" w:rsidRDefault="00004BD7">
      <w:pPr>
        <w:jc w:val="both"/>
        <w:rPr>
          <w:rFonts w:ascii="Arial" w:hAnsi="Arial" w:cs="Arial"/>
        </w:rPr>
      </w:pPr>
    </w:p>
    <w:p w:rsidRPr="00A64703" w:rsidR="00004BD7" w:rsidP="00004BD7" w:rsidRDefault="003A1129">
      <w:pPr>
        <w:jc w:val="both"/>
        <w:rPr>
          <w:rFonts w:ascii="Arial" w:hAnsi="Arial" w:cs="Arial"/>
        </w:rPr>
      </w:pPr>
      <w:r>
        <w:rPr>
          <w:rFonts w:ascii="Arial" w:hAnsi="Arial" w:cs="Arial"/>
        </w:rPr>
        <w:t>S</w:t>
      </w:r>
      <w:r w:rsidRPr="00826140">
        <w:rPr>
          <w:rFonts w:ascii="Arial" w:hAnsi="Arial" w:cs="Arial"/>
        </w:rPr>
        <w:t xml:space="preserve">udac </w:t>
      </w:r>
      <w:r w:rsidRPr="00826140">
        <w:rPr>
          <w:rFonts w:ascii="Arial" w:hAnsi="Arial" w:cs="Arial"/>
        </w:rPr>
        <w:tab/>
      </w:r>
      <w:r w:rsidRPr="00826140" w:rsidR="00927A23">
        <w:rPr>
          <w:rFonts w:ascii="Arial" w:hAnsi="Arial" w:cs="Arial"/>
        </w:rPr>
        <w:tab/>
      </w:r>
      <w:r w:rsidRPr="00826140" w:rsidR="00927A23">
        <w:rPr>
          <w:rFonts w:ascii="Arial" w:hAnsi="Arial" w:cs="Arial"/>
        </w:rPr>
        <w:tab/>
      </w:r>
      <w:r w:rsidRPr="00826140" w:rsidR="007B7AC8">
        <w:rPr>
          <w:rFonts w:ascii="Arial" w:hAnsi="Arial" w:cs="Arial"/>
        </w:rPr>
        <w:tab/>
      </w:r>
      <w:r w:rsidR="00004BD7">
        <w:rPr>
          <w:rFonts w:ascii="Arial" w:hAnsi="Arial" w:cs="Arial"/>
        </w:rPr>
        <w:tab/>
      </w:r>
      <w:r w:rsidR="00004BD7">
        <w:rPr>
          <w:rFonts w:ascii="Arial" w:hAnsi="Arial" w:cs="Arial"/>
        </w:rPr>
        <w:tab/>
      </w:r>
      <w:r w:rsidR="00004BD7">
        <w:rPr>
          <w:rFonts w:ascii="Arial" w:hAnsi="Arial" w:cs="Arial"/>
        </w:rPr>
        <w:tab/>
      </w:r>
      <w:r w:rsidR="00004BD7">
        <w:rPr>
          <w:rFonts w:ascii="Arial" w:hAnsi="Arial" w:cs="Arial"/>
        </w:rPr>
        <w:tab/>
      </w:r>
      <w:r w:rsidR="00004BD7">
        <w:rPr>
          <w:rFonts w:ascii="Arial" w:hAnsi="Arial" w:cs="Arial"/>
        </w:rPr>
        <w:tab/>
      </w:r>
      <w:r w:rsidR="00004BD7">
        <w:rPr>
          <w:rFonts w:ascii="Arial" w:hAnsi="Arial" w:cs="Arial"/>
        </w:rPr>
        <w:tab/>
      </w:r>
      <w:r w:rsidRPr="00A64703">
        <w:rPr>
          <w:rFonts w:ascii="Arial" w:hAnsi="Arial" w:cs="Arial"/>
        </w:rPr>
        <w:t>Dužnik</w:t>
      </w:r>
    </w:p>
    <w:p w:rsidRPr="00A64703" w:rsidR="00004BD7" w:rsidP="00004BD7" w:rsidRDefault="00004BD7">
      <w:pPr>
        <w:jc w:val="both"/>
        <w:rPr>
          <w:rFonts w:ascii="Arial" w:hAnsi="Arial" w:cs="Arial"/>
        </w:rPr>
      </w:pPr>
    </w:p>
    <w:p w:rsidRPr="00A64703" w:rsidR="00FC1147" w:rsidP="00004BD7" w:rsidRDefault="000E49A5">
      <w:pPr>
        <w:jc w:val="both"/>
        <w:rPr>
          <w:rFonts w:ascii="Arial" w:hAnsi="Arial" w:cs="Arial"/>
        </w:rPr>
      </w:pPr>
      <w:r w:rsidRPr="00A64703">
        <w:rPr>
          <w:rFonts w:ascii="Arial" w:hAnsi="Arial" w:cs="Arial"/>
        </w:rPr>
        <w:tab/>
      </w:r>
      <w:r w:rsidRPr="00A64703">
        <w:rPr>
          <w:rFonts w:ascii="Arial" w:hAnsi="Arial" w:cs="Arial"/>
        </w:rPr>
        <w:tab/>
      </w:r>
      <w:r w:rsidRPr="00A64703">
        <w:rPr>
          <w:rFonts w:ascii="Arial" w:hAnsi="Arial" w:cs="Arial"/>
        </w:rPr>
        <w:tab/>
      </w:r>
      <w:r w:rsidRPr="00A64703">
        <w:rPr>
          <w:rFonts w:ascii="Arial" w:hAnsi="Arial" w:cs="Arial"/>
        </w:rPr>
        <w:tab/>
      </w:r>
      <w:r w:rsidRPr="00A64703">
        <w:rPr>
          <w:rFonts w:ascii="Arial" w:hAnsi="Arial" w:cs="Arial"/>
        </w:rPr>
        <w:tab/>
      </w:r>
      <w:r w:rsidRPr="00A64703">
        <w:rPr>
          <w:rFonts w:ascii="Arial" w:hAnsi="Arial" w:cs="Arial"/>
        </w:rPr>
        <w:tab/>
      </w:r>
      <w:r w:rsidRPr="00A64703">
        <w:rPr>
          <w:rFonts w:ascii="Arial" w:hAnsi="Arial" w:cs="Arial"/>
        </w:rPr>
        <w:tab/>
      </w:r>
      <w:r w:rsidRPr="00A64703">
        <w:rPr>
          <w:rFonts w:ascii="Arial" w:hAnsi="Arial" w:cs="Arial"/>
        </w:rPr>
        <w:tab/>
      </w:r>
      <w:r w:rsidRPr="00A64703">
        <w:rPr>
          <w:rFonts w:ascii="Arial" w:hAnsi="Arial" w:cs="Arial"/>
        </w:rPr>
        <w:tab/>
      </w:r>
      <w:r w:rsidRPr="00A64703" w:rsidR="00927A23">
        <w:rPr>
          <w:rFonts w:ascii="Arial" w:hAnsi="Arial" w:cs="Arial"/>
        </w:rPr>
        <w:t xml:space="preserve">  </w:t>
      </w:r>
      <w:r w:rsidRPr="00A64703" w:rsidR="00927A23">
        <w:rPr>
          <w:rFonts w:ascii="Arial" w:hAnsi="Arial" w:cs="Arial"/>
        </w:rPr>
        <w:tab/>
      </w:r>
    </w:p>
    <w:p w:rsidRPr="00A64703" w:rsidR="00004BD7" w:rsidP="00004BD7" w:rsidRDefault="00004BD7">
      <w:pPr>
        <w:tabs>
          <w:tab w:val="left" w:pos="7230"/>
        </w:tabs>
        <w:rPr>
          <w:rFonts w:ascii="Arial" w:hAnsi="Arial" w:cs="Arial"/>
        </w:rPr>
      </w:pPr>
      <w:r w:rsidRPr="00A64703">
        <w:rPr>
          <w:rFonts w:ascii="Arial" w:hAnsi="Arial" w:cs="Arial"/>
        </w:rPr>
        <w:t xml:space="preserve">Zapisničar </w:t>
      </w:r>
      <w:r w:rsidRPr="00A64703">
        <w:rPr>
          <w:rFonts w:ascii="Arial" w:hAnsi="Arial" w:cs="Arial"/>
        </w:rPr>
        <w:tab/>
      </w:r>
      <w:r w:rsidRPr="00A64703">
        <w:rPr>
          <w:rFonts w:ascii="Arial" w:hAnsi="Arial" w:cs="Arial"/>
        </w:rPr>
        <w:tab/>
        <w:t>Povjerenik</w:t>
      </w:r>
    </w:p>
    <w:p w:rsidRPr="00A64703" w:rsidR="00004BD7" w:rsidP="00004BD7" w:rsidRDefault="00004BD7">
      <w:pPr>
        <w:jc w:val="both"/>
        <w:rPr>
          <w:rFonts w:ascii="Arial" w:hAnsi="Arial" w:cs="Arial"/>
        </w:rPr>
      </w:pPr>
    </w:p>
    <w:p w:rsidRPr="00826140" w:rsidR="004C1104" w:rsidP="003A1129" w:rsidRDefault="003A1129">
      <w:pPr>
        <w:jc w:val="both"/>
        <w:rPr>
          <w:rFonts w:ascii="Arial" w:hAnsi="Arial" w:cs="Arial"/>
        </w:rPr>
      </w:pPr>
      <w:r>
        <w:rPr>
          <w:rFonts w:ascii="Arial" w:hAnsi="Arial" w:cs="Arial"/>
        </w:rPr>
        <w:tab/>
      </w:r>
      <w:r>
        <w:rPr>
          <w:rFonts w:ascii="Arial" w:hAnsi="Arial" w:cs="Arial"/>
        </w:rPr>
        <w:tab/>
      </w:r>
      <w:r>
        <w:rPr>
          <w:rFonts w:ascii="Arial" w:hAnsi="Arial" w:cs="Arial"/>
        </w:rPr>
        <w:tab/>
      </w:r>
    </w:p>
    <w:p w:rsidRPr="00826140" w:rsidR="004C1104" w:rsidP="004C1104" w:rsidRDefault="004C1104">
      <w:pPr>
        <w:rPr>
          <w:rFonts w:ascii="Arial" w:hAnsi="Arial" w:cs="Arial"/>
        </w:rPr>
      </w:pPr>
    </w:p>
    <w:p w:rsidRPr="00826140" w:rsidR="004C576E" w:rsidP="004C1104" w:rsidRDefault="003A1129">
      <w:pPr>
        <w:tabs>
          <w:tab w:val="left" w:pos="7230"/>
        </w:tabs>
        <w:rPr>
          <w:rFonts w:ascii="Arial" w:hAnsi="Arial" w:cs="Arial"/>
        </w:rPr>
      </w:pPr>
      <w:r w:rsidRPr="00826140">
        <w:rPr>
          <w:rFonts w:ascii="Arial" w:hAnsi="Arial" w:cs="Arial"/>
        </w:rPr>
        <w:tab/>
      </w:r>
    </w:p>
    <w:sectPr w:rsidRPr="00826140" w:rsidR="004C576E" w:rsidSect="00AB0864">
      <w:headerReference w:type="even" r:id="rId12"/>
      <w:headerReference w:type="default" r:id="rId13"/>
      <w:pgSz w:w="11906" w:h="16838"/>
      <w:pgMar w:top="1418" w:right="1274"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36100" w:rsidRDefault="00936100">
      <w:r>
        <w:separator/>
      </w:r>
    </w:p>
  </w:endnote>
  <w:endnote w:type="continuationSeparator" w:id="0">
    <w:p w:rsidR="00936100" w:rsidRDefault="0093610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36100" w:rsidRDefault="00936100">
      <w:r>
        <w:separator/>
      </w:r>
    </w:p>
  </w:footnote>
  <w:footnote w:type="continuationSeparator" w:id="0">
    <w:p w:rsidR="00936100" w:rsidRDefault="0093610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36100" w:rsidRDefault="0093610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36100" w:rsidRDefault="00936100">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36100" w:rsidRDefault="00936100">
    <w:pPr>
      <w:pStyle w:val="Zaglavlje"/>
      <w:framePr w:wrap="around" w:hAnchor="margin" w:vAnchor="text" w:xAlign="center" w:y="1"/>
      <w:rPr>
        <w:rStyle w:val="Brojstranice"/>
      </w:rPr>
    </w:pPr>
    <w:r w:rsidRPr="005B3A9F">
      <w:rPr>
        <w:rStyle w:val="Brojstranice"/>
        <w:rFonts w:ascii="Arial" w:hAnsi="Arial" w:cs="Arial"/>
      </w:rPr>
      <w:t xml:space="preserve">- </w:t>
    </w:r>
    <w:r w:rsidRPr="005B3A9F">
      <w:rPr>
        <w:rStyle w:val="Brojstranice"/>
        <w:rFonts w:ascii="Arial" w:hAnsi="Arial" w:cs="Arial"/>
      </w:rPr>
      <w:fldChar w:fldCharType="begin"/>
    </w:r>
    <w:r w:rsidRPr="005B3A9F">
      <w:rPr>
        <w:rStyle w:val="Brojstranice"/>
        <w:rFonts w:ascii="Arial" w:hAnsi="Arial" w:cs="Arial"/>
      </w:rPr>
      <w:instrText xml:space="preserve">PAGE  </w:instrText>
    </w:r>
    <w:r w:rsidRPr="005B3A9F">
      <w:rPr>
        <w:rStyle w:val="Brojstranice"/>
        <w:rFonts w:ascii="Arial" w:hAnsi="Arial" w:cs="Arial"/>
      </w:rPr>
      <w:fldChar w:fldCharType="separate"/>
    </w:r>
    <w:r w:rsidR="00093A1A">
      <w:rPr>
        <w:rStyle w:val="Brojstranice"/>
        <w:rFonts w:ascii="Arial" w:hAnsi="Arial" w:cs="Arial"/>
        <w:noProof/>
      </w:rPr>
      <w:t>3</w:t>
    </w:r>
    <w:r w:rsidRPr="005B3A9F">
      <w:rPr>
        <w:rStyle w:val="Brojstranice"/>
        <w:rFonts w:ascii="Arial" w:hAnsi="Arial" w:cs="Arial"/>
      </w:rPr>
      <w:fldChar w:fldCharType="end"/>
    </w:r>
    <w:r>
      <w:rPr>
        <w:rStyle w:val="Brojstranice"/>
      </w:rPr>
      <w:t xml:space="preserve"> -</w:t>
    </w:r>
  </w:p>
  <w:p w:rsidRPr="002B5FBF" w:rsidR="00936100" w:rsidP="00B54FEA" w:rsidRDefault="00936100">
    <w:pPr>
      <w:jc w:val="right"/>
    </w:pPr>
    <w:r w:rsidRPr="00B54FEA">
      <w:rPr>
        <w:rFonts w:ascii="Arial" w:hAnsi="Arial" w:cs="Arial"/>
      </w:rPr>
      <w:t xml:space="preserve">Poslovni broj 7 </w:t>
    </w:r>
    <w:r w:rsidRPr="008B31F0" w:rsidR="008B31F0">
      <w:rPr>
        <w:rFonts w:ascii="Arial" w:hAnsi="Arial" w:cs="Arial"/>
      </w:rPr>
      <w:t>St-</w:t>
    </w:r>
    <w:r w:rsidR="004A3668">
      <w:rPr>
        <w:rFonts w:ascii="Arial" w:hAnsi="Arial" w:cs="Arial"/>
      </w:rPr>
      <w:t>365</w:t>
    </w:r>
    <w:r w:rsidRPr="008B31F0" w:rsidR="008B31F0">
      <w:rPr>
        <w:rFonts w:ascii="Arial" w:hAnsi="Arial" w:cs="Arial"/>
      </w:rPr>
      <w:t>/2021-</w:t>
    </w:r>
    <w:r w:rsidR="00270F7C">
      <w:rPr>
        <w:rFonts w:ascii="Arial" w:hAnsi="Arial" w:cs="Arial"/>
      </w:rPr>
      <w:t>7</w:t>
    </w:r>
    <w:r w:rsidR="00C74B3F">
      <w:rPr>
        <w:rFonts w:ascii="Arial" w:hAnsi="Arial" w:cs="Arial"/>
      </w:rPr>
      <w:t>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355A2"/>
    <w:multiLevelType w:val="hybridMultilevel"/>
    <w:tmpl w:val="E2A0AC9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24247AB"/>
    <w:multiLevelType w:val="hybridMultilevel"/>
    <w:tmpl w:val="08749D1E"/>
    <w:lvl w:ilvl="0" w:tplc="041A000F">
      <w:start w:val="1"/>
      <w:numFmt w:val="decimal"/>
      <w:lvlText w:val="%1."/>
      <w:lvlJc w:val="left"/>
      <w:pPr>
        <w:ind w:left="720" w:hanging="360"/>
      </w:pPr>
      <w:rPr>
        <w:rFonts w:hint="default"/>
        <w:b w:val="false"/>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2E23B93"/>
    <w:multiLevelType w:val="hybridMultilevel"/>
    <w:tmpl w:val="E2BA97C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7A20C53"/>
    <w:multiLevelType w:val="hybridMultilevel"/>
    <w:tmpl w:val="A880D096"/>
    <w:lvl w:ilvl="0" w:tplc="A844A2EC">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A10297B"/>
    <w:multiLevelType w:val="hybridMultilevel"/>
    <w:tmpl w:val="8C7C0CDA"/>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B213264"/>
    <w:multiLevelType w:val="hybridMultilevel"/>
    <w:tmpl w:val="9C1C6190"/>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6">
    <w:nsid w:val="0FFA237A"/>
    <w:multiLevelType w:val="hybridMultilevel"/>
    <w:tmpl w:val="9386F88A"/>
    <w:lvl w:ilvl="0" w:tplc="61042DD4">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101F282C"/>
    <w:multiLevelType w:val="hybridMultilevel"/>
    <w:tmpl w:val="4476D822"/>
    <w:lvl w:ilvl="0" w:tplc="5678994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104E2F52"/>
    <w:multiLevelType w:val="hybridMultilevel"/>
    <w:tmpl w:val="3BD612B6"/>
    <w:lvl w:ilvl="0" w:tplc="8966B6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60F64E2"/>
    <w:multiLevelType w:val="hybridMultilevel"/>
    <w:tmpl w:val="FB022976"/>
    <w:lvl w:ilvl="0" w:tplc="0F581D0E">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9A6380C"/>
    <w:multiLevelType w:val="hybridMultilevel"/>
    <w:tmpl w:val="203626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9D77AD5"/>
    <w:multiLevelType w:val="hybridMultilevel"/>
    <w:tmpl w:val="72D6DCF8"/>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02447E5"/>
    <w:multiLevelType w:val="hybridMultilevel"/>
    <w:tmpl w:val="39ACDB54"/>
    <w:lvl w:ilvl="0" w:tplc="66C61CF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22AF59D8"/>
    <w:multiLevelType w:val="multilevel"/>
    <w:tmpl w:val="5CD25B0E"/>
    <w:lvl w:ilvl="0">
      <w:start w:val="1"/>
      <w:numFmt w:val="decimal"/>
      <w:lvlText w:val="%1."/>
      <w:lvlJc w:val="left"/>
      <w:pPr>
        <w:tabs>
          <w:tab w:val="num" w:pos="633"/>
        </w:tabs>
        <w:ind w:left="633"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3AB1BF8"/>
    <w:multiLevelType w:val="hybridMultilevel"/>
    <w:tmpl w:val="12DA7D18"/>
    <w:lvl w:ilvl="0" w:tplc="23A02AF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28933ECC"/>
    <w:multiLevelType w:val="hybridMultilevel"/>
    <w:tmpl w:val="A1B4EEC2"/>
    <w:lvl w:ilvl="0" w:tplc="4558CB6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2BD4207B"/>
    <w:multiLevelType w:val="hybridMultilevel"/>
    <w:tmpl w:val="713A4DA2"/>
    <w:lvl w:ilvl="0" w:tplc="F56A7C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2CB37D36"/>
    <w:multiLevelType w:val="multilevel"/>
    <w:tmpl w:val="5CD25B0E"/>
    <w:lvl w:ilvl="0">
      <w:start w:val="1"/>
      <w:numFmt w:val="decimal"/>
      <w:lvlText w:val="%1."/>
      <w:lvlJc w:val="left"/>
      <w:pPr>
        <w:tabs>
          <w:tab w:val="num" w:pos="633"/>
        </w:tabs>
        <w:ind w:left="633"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D3D4894"/>
    <w:multiLevelType w:val="hybridMultilevel"/>
    <w:tmpl w:val="48A42CE0"/>
    <w:lvl w:ilvl="0" w:tplc="0409000F">
      <w:start w:val="1"/>
      <w:numFmt w:val="decimal"/>
      <w:lvlText w:val="%1."/>
      <w:lvlJc w:val="left"/>
      <w:pPr>
        <w:tabs>
          <w:tab w:val="num" w:pos="720"/>
        </w:tabs>
        <w:ind w:left="720" w:hanging="360"/>
      </w:p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9">
    <w:nsid w:val="301F4CB0"/>
    <w:multiLevelType w:val="hybridMultilevel"/>
    <w:tmpl w:val="0E72734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0">
    <w:nsid w:val="32CF6630"/>
    <w:multiLevelType w:val="hybridMultilevel"/>
    <w:tmpl w:val="63F065AA"/>
    <w:lvl w:ilvl="0" w:tplc="5A2EEC14">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35DE371D"/>
    <w:multiLevelType w:val="hybridMultilevel"/>
    <w:tmpl w:val="3D80E824"/>
    <w:lvl w:ilvl="0" w:tplc="9768EA18">
      <w:start w:val="1"/>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22">
    <w:nsid w:val="37074BDA"/>
    <w:multiLevelType w:val="hybridMultilevel"/>
    <w:tmpl w:val="00562D58"/>
    <w:lvl w:ilvl="0" w:tplc="8674B422">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7EF7185"/>
    <w:multiLevelType w:val="hybridMultilevel"/>
    <w:tmpl w:val="76B2ED5C"/>
    <w:lvl w:ilvl="0" w:tplc="0409000F">
      <w:start w:val="1"/>
      <w:numFmt w:val="decimal"/>
      <w:lvlText w:val="%1."/>
      <w:lvlJc w:val="left"/>
      <w:pPr>
        <w:tabs>
          <w:tab w:val="num" w:pos="720"/>
        </w:tabs>
        <w:ind w:left="720" w:hanging="360"/>
      </w:p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4">
    <w:nsid w:val="48632F5A"/>
    <w:multiLevelType w:val="hybridMultilevel"/>
    <w:tmpl w:val="B66E0EA8"/>
    <w:lvl w:ilvl="0" w:tplc="0409000F">
      <w:start w:val="1"/>
      <w:numFmt w:val="decimal"/>
      <w:lvlText w:val="%1."/>
      <w:lvlJc w:val="left"/>
      <w:pPr>
        <w:tabs>
          <w:tab w:val="num" w:pos="360"/>
        </w:tabs>
        <w:ind w:left="360" w:hanging="360"/>
      </w:pPr>
    </w:lvl>
    <w:lvl w:ilvl="1" w:tplc="04090019" w:tentative="true">
      <w:start w:val="1"/>
      <w:numFmt w:val="lowerLetter"/>
      <w:lvlText w:val="%2."/>
      <w:lvlJc w:val="left"/>
      <w:pPr>
        <w:tabs>
          <w:tab w:val="num" w:pos="1080"/>
        </w:tabs>
        <w:ind w:left="1080" w:hanging="360"/>
      </w:pPr>
    </w:lvl>
    <w:lvl w:ilvl="2" w:tplc="0409001B" w:tentative="true">
      <w:start w:val="1"/>
      <w:numFmt w:val="lowerRoman"/>
      <w:lvlText w:val="%3."/>
      <w:lvlJc w:val="right"/>
      <w:pPr>
        <w:tabs>
          <w:tab w:val="num" w:pos="1800"/>
        </w:tabs>
        <w:ind w:left="1800" w:hanging="180"/>
      </w:pPr>
    </w:lvl>
    <w:lvl w:ilvl="3" w:tplc="0409000F" w:tentative="true">
      <w:start w:val="1"/>
      <w:numFmt w:val="decimal"/>
      <w:lvlText w:val="%4."/>
      <w:lvlJc w:val="left"/>
      <w:pPr>
        <w:tabs>
          <w:tab w:val="num" w:pos="2520"/>
        </w:tabs>
        <w:ind w:left="2520" w:hanging="360"/>
      </w:pPr>
    </w:lvl>
    <w:lvl w:ilvl="4" w:tplc="04090019" w:tentative="true">
      <w:start w:val="1"/>
      <w:numFmt w:val="lowerLetter"/>
      <w:lvlText w:val="%5."/>
      <w:lvlJc w:val="left"/>
      <w:pPr>
        <w:tabs>
          <w:tab w:val="num" w:pos="3240"/>
        </w:tabs>
        <w:ind w:left="3240" w:hanging="360"/>
      </w:pPr>
    </w:lvl>
    <w:lvl w:ilvl="5" w:tplc="0409001B" w:tentative="true">
      <w:start w:val="1"/>
      <w:numFmt w:val="lowerRoman"/>
      <w:lvlText w:val="%6."/>
      <w:lvlJc w:val="right"/>
      <w:pPr>
        <w:tabs>
          <w:tab w:val="num" w:pos="3960"/>
        </w:tabs>
        <w:ind w:left="3960" w:hanging="180"/>
      </w:pPr>
    </w:lvl>
    <w:lvl w:ilvl="6" w:tplc="0409000F" w:tentative="true">
      <w:start w:val="1"/>
      <w:numFmt w:val="decimal"/>
      <w:lvlText w:val="%7."/>
      <w:lvlJc w:val="left"/>
      <w:pPr>
        <w:tabs>
          <w:tab w:val="num" w:pos="4680"/>
        </w:tabs>
        <w:ind w:left="4680" w:hanging="360"/>
      </w:pPr>
    </w:lvl>
    <w:lvl w:ilvl="7" w:tplc="04090019" w:tentative="true">
      <w:start w:val="1"/>
      <w:numFmt w:val="lowerLetter"/>
      <w:lvlText w:val="%8."/>
      <w:lvlJc w:val="left"/>
      <w:pPr>
        <w:tabs>
          <w:tab w:val="num" w:pos="5400"/>
        </w:tabs>
        <w:ind w:left="5400" w:hanging="360"/>
      </w:pPr>
    </w:lvl>
    <w:lvl w:ilvl="8" w:tplc="0409001B" w:tentative="true">
      <w:start w:val="1"/>
      <w:numFmt w:val="lowerRoman"/>
      <w:lvlText w:val="%9."/>
      <w:lvlJc w:val="right"/>
      <w:pPr>
        <w:tabs>
          <w:tab w:val="num" w:pos="6120"/>
        </w:tabs>
        <w:ind w:left="6120" w:hanging="180"/>
      </w:pPr>
    </w:lvl>
  </w:abstractNum>
  <w:abstractNum w:abstractNumId="25">
    <w:nsid w:val="4A735957"/>
    <w:multiLevelType w:val="hybridMultilevel"/>
    <w:tmpl w:val="8FC4C6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C232621"/>
    <w:multiLevelType w:val="multilevel"/>
    <w:tmpl w:val="5CD25B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E123E74"/>
    <w:multiLevelType w:val="hybridMultilevel"/>
    <w:tmpl w:val="493A91AA"/>
    <w:lvl w:ilvl="0" w:tplc="0418704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4F3B4556"/>
    <w:multiLevelType w:val="hybridMultilevel"/>
    <w:tmpl w:val="745C8EDE"/>
    <w:lvl w:ilvl="0" w:tplc="81A871CA">
      <w:start w:val="1"/>
      <w:numFmt w:val="lowerLetter"/>
      <w:lvlText w:val="%1)"/>
      <w:lvlJc w:val="left"/>
      <w:pPr>
        <w:ind w:left="720" w:hanging="360"/>
      </w:pPr>
      <w:rPr>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4F6406BC"/>
    <w:multiLevelType w:val="hybridMultilevel"/>
    <w:tmpl w:val="EC38D682"/>
    <w:lvl w:ilvl="0" w:tplc="0409000F">
      <w:start w:val="1"/>
      <w:numFmt w:val="decimal"/>
      <w:lvlText w:val="%1."/>
      <w:lvlJc w:val="left"/>
      <w:pPr>
        <w:tabs>
          <w:tab w:val="num" w:pos="900"/>
        </w:tabs>
        <w:ind w:left="900" w:hanging="360"/>
      </w:p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0">
    <w:nsid w:val="511D0348"/>
    <w:multiLevelType w:val="hybridMultilevel"/>
    <w:tmpl w:val="E278D636"/>
    <w:lvl w:ilvl="0" w:tplc="296EE2A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54A17E8E"/>
    <w:multiLevelType w:val="hybridMultilevel"/>
    <w:tmpl w:val="8A509510"/>
    <w:lvl w:ilvl="0" w:tplc="0409000F">
      <w:start w:val="1"/>
      <w:numFmt w:val="decimal"/>
      <w:lvlText w:val="%1."/>
      <w:lvlJc w:val="left"/>
      <w:pPr>
        <w:tabs>
          <w:tab w:val="num" w:pos="720"/>
        </w:tabs>
        <w:ind w:left="720" w:hanging="360"/>
      </w:p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2">
    <w:nsid w:val="5F2B4462"/>
    <w:multiLevelType w:val="hybridMultilevel"/>
    <w:tmpl w:val="980EEC7E"/>
    <w:lvl w:ilvl="0" w:tplc="A134E826">
      <w:start w:val="1"/>
      <w:numFmt w:val="decimal"/>
      <w:lvlText w:val="%1)"/>
      <w:lvlJc w:val="left"/>
      <w:pPr>
        <w:ind w:left="720" w:hanging="360"/>
      </w:pPr>
      <w:rPr>
        <w:rFonts w:hint="default"/>
        <w:sz w:val="22"/>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3DE18CD"/>
    <w:multiLevelType w:val="hybridMultilevel"/>
    <w:tmpl w:val="730AB5C8"/>
    <w:lvl w:ilvl="0" w:tplc="3468D89C">
      <w:start w:val="2"/>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B712DB2"/>
    <w:multiLevelType w:val="hybridMultilevel"/>
    <w:tmpl w:val="C03EC568"/>
    <w:lvl w:ilvl="0" w:tplc="7AB62834">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7E9C00C0"/>
    <w:multiLevelType w:val="multilevel"/>
    <w:tmpl w:val="EC38D6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num>
  <w:num w:numId="2">
    <w:abstractNumId w:val="21"/>
  </w:num>
  <w:num w:numId="3">
    <w:abstractNumId w:val="19"/>
  </w:num>
  <w:num w:numId="4">
    <w:abstractNumId w:val="23"/>
  </w:num>
  <w:num w:numId="5">
    <w:abstractNumId w:val="31"/>
  </w:num>
  <w:num w:numId="6">
    <w:abstractNumId w:val="18"/>
  </w:num>
  <w:num w:numId="7">
    <w:abstractNumId w:val="29"/>
  </w:num>
  <w:num w:numId="8">
    <w:abstractNumId w:val="26"/>
  </w:num>
  <w:num w:numId="9">
    <w:abstractNumId w:val="24"/>
  </w:num>
  <w:num w:numId="10">
    <w:abstractNumId w:val="17"/>
  </w:num>
  <w:num w:numId="11">
    <w:abstractNumId w:val="13"/>
  </w:num>
  <w:num w:numId="12">
    <w:abstractNumId w:val="35"/>
  </w:num>
  <w:num w:numId="13">
    <w:abstractNumId w:val="11"/>
  </w:num>
  <w:num w:numId="14">
    <w:abstractNumId w:val="4"/>
  </w:num>
  <w:num w:numId="15">
    <w:abstractNumId w:val="8"/>
  </w:num>
  <w:num w:numId="16">
    <w:abstractNumId w:val="28"/>
  </w:num>
  <w:num w:numId="17">
    <w:abstractNumId w:val="22"/>
  </w:num>
  <w:num w:numId="18">
    <w:abstractNumId w:val="1"/>
  </w:num>
  <w:num w:numId="19">
    <w:abstractNumId w:val="9"/>
  </w:num>
  <w:num w:numId="20">
    <w:abstractNumId w:val="10"/>
  </w:num>
  <w:num w:numId="21">
    <w:abstractNumId w:val="3"/>
  </w:num>
  <w:num w:numId="22">
    <w:abstractNumId w:val="16"/>
  </w:num>
  <w:num w:numId="23">
    <w:abstractNumId w:val="20"/>
  </w:num>
  <w:num w:numId="24">
    <w:abstractNumId w:val="7"/>
  </w:num>
  <w:num w:numId="25">
    <w:abstractNumId w:val="0"/>
  </w:num>
  <w:num w:numId="26">
    <w:abstractNumId w:val="33"/>
  </w:num>
  <w:num w:numId="27">
    <w:abstractNumId w:val="32"/>
  </w:num>
  <w:num w:numId="28">
    <w:abstractNumId w:val="15"/>
  </w:num>
  <w:num w:numId="29">
    <w:abstractNumId w:val="14"/>
  </w:num>
  <w:num w:numId="30">
    <w:abstractNumId w:val="12"/>
  </w:num>
  <w:num w:numId="31">
    <w:abstractNumId w:val="2"/>
  </w:num>
  <w:num w:numId="32">
    <w:abstractNumId w:val="25"/>
  </w:num>
  <w:num w:numId="33">
    <w:abstractNumId w:val="6"/>
  </w:num>
  <w:num w:numId="34">
    <w:abstractNumId w:val="34"/>
  </w:num>
  <w:num w:numId="35">
    <w:abstractNumId w:val="30"/>
  </w:num>
  <w:num w:numId="36">
    <w:abstractNumId w:val="2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spidmax="4710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0D2"/>
    <w:rsid w:val="00000EEB"/>
    <w:rsid w:val="00004BD7"/>
    <w:rsid w:val="00007046"/>
    <w:rsid w:val="0000708D"/>
    <w:rsid w:val="0001199C"/>
    <w:rsid w:val="00012840"/>
    <w:rsid w:val="00013741"/>
    <w:rsid w:val="00023739"/>
    <w:rsid w:val="0002466B"/>
    <w:rsid w:val="00034350"/>
    <w:rsid w:val="00042B85"/>
    <w:rsid w:val="0004406C"/>
    <w:rsid w:val="000441C5"/>
    <w:rsid w:val="00046B25"/>
    <w:rsid w:val="00056EA0"/>
    <w:rsid w:val="000646D9"/>
    <w:rsid w:val="00064DEE"/>
    <w:rsid w:val="00066D8D"/>
    <w:rsid w:val="00070345"/>
    <w:rsid w:val="00072A29"/>
    <w:rsid w:val="00072E42"/>
    <w:rsid w:val="000741C8"/>
    <w:rsid w:val="00074312"/>
    <w:rsid w:val="0007432B"/>
    <w:rsid w:val="000832C6"/>
    <w:rsid w:val="00084A8B"/>
    <w:rsid w:val="00085018"/>
    <w:rsid w:val="000871D6"/>
    <w:rsid w:val="00090203"/>
    <w:rsid w:val="00090AA7"/>
    <w:rsid w:val="00093A1A"/>
    <w:rsid w:val="00093BD5"/>
    <w:rsid w:val="00094457"/>
    <w:rsid w:val="000A0735"/>
    <w:rsid w:val="000A0D85"/>
    <w:rsid w:val="000A707B"/>
    <w:rsid w:val="000B5C33"/>
    <w:rsid w:val="000C0286"/>
    <w:rsid w:val="000C34A8"/>
    <w:rsid w:val="000C5CC5"/>
    <w:rsid w:val="000C68BF"/>
    <w:rsid w:val="000C6EA0"/>
    <w:rsid w:val="000D1295"/>
    <w:rsid w:val="000D68EF"/>
    <w:rsid w:val="000E1F07"/>
    <w:rsid w:val="000E49A5"/>
    <w:rsid w:val="000E4D31"/>
    <w:rsid w:val="000E59DC"/>
    <w:rsid w:val="000E7EDD"/>
    <w:rsid w:val="000F246E"/>
    <w:rsid w:val="000F3ED7"/>
    <w:rsid w:val="00117E54"/>
    <w:rsid w:val="001227FA"/>
    <w:rsid w:val="00130698"/>
    <w:rsid w:val="00135D41"/>
    <w:rsid w:val="001421B1"/>
    <w:rsid w:val="0014606E"/>
    <w:rsid w:val="00152D7A"/>
    <w:rsid w:val="00153A05"/>
    <w:rsid w:val="0015693C"/>
    <w:rsid w:val="001600C6"/>
    <w:rsid w:val="0016751D"/>
    <w:rsid w:val="00172890"/>
    <w:rsid w:val="00176CD8"/>
    <w:rsid w:val="00182999"/>
    <w:rsid w:val="00183707"/>
    <w:rsid w:val="00185306"/>
    <w:rsid w:val="001854DF"/>
    <w:rsid w:val="00186BD8"/>
    <w:rsid w:val="001871F4"/>
    <w:rsid w:val="00187F05"/>
    <w:rsid w:val="00187F17"/>
    <w:rsid w:val="00190153"/>
    <w:rsid w:val="001925C8"/>
    <w:rsid w:val="001969EE"/>
    <w:rsid w:val="001A1C55"/>
    <w:rsid w:val="001A4C06"/>
    <w:rsid w:val="001A6C93"/>
    <w:rsid w:val="001B7C19"/>
    <w:rsid w:val="001C0989"/>
    <w:rsid w:val="001C48ED"/>
    <w:rsid w:val="001C537A"/>
    <w:rsid w:val="001C7F8D"/>
    <w:rsid w:val="001D72FA"/>
    <w:rsid w:val="001F5139"/>
    <w:rsid w:val="001F6CED"/>
    <w:rsid w:val="00202C57"/>
    <w:rsid w:val="00207499"/>
    <w:rsid w:val="00207743"/>
    <w:rsid w:val="00210F78"/>
    <w:rsid w:val="002223EC"/>
    <w:rsid w:val="00225312"/>
    <w:rsid w:val="002322B1"/>
    <w:rsid w:val="0023484D"/>
    <w:rsid w:val="00236860"/>
    <w:rsid w:val="00236E7F"/>
    <w:rsid w:val="00252A17"/>
    <w:rsid w:val="00254733"/>
    <w:rsid w:val="00262EC9"/>
    <w:rsid w:val="00267A98"/>
    <w:rsid w:val="00267CB8"/>
    <w:rsid w:val="00270F7C"/>
    <w:rsid w:val="00272041"/>
    <w:rsid w:val="00275B77"/>
    <w:rsid w:val="00275E51"/>
    <w:rsid w:val="00276502"/>
    <w:rsid w:val="002903CF"/>
    <w:rsid w:val="002906F9"/>
    <w:rsid w:val="00293081"/>
    <w:rsid w:val="0029788A"/>
    <w:rsid w:val="002B0062"/>
    <w:rsid w:val="002B1FA3"/>
    <w:rsid w:val="002B229E"/>
    <w:rsid w:val="002B243A"/>
    <w:rsid w:val="002B30D2"/>
    <w:rsid w:val="002B5BE0"/>
    <w:rsid w:val="002B5FBF"/>
    <w:rsid w:val="002B611F"/>
    <w:rsid w:val="002C4116"/>
    <w:rsid w:val="002D683E"/>
    <w:rsid w:val="002D6D9B"/>
    <w:rsid w:val="002E1608"/>
    <w:rsid w:val="002E1DDF"/>
    <w:rsid w:val="002E31FD"/>
    <w:rsid w:val="002E4552"/>
    <w:rsid w:val="002E5EAD"/>
    <w:rsid w:val="002F197E"/>
    <w:rsid w:val="002F36C8"/>
    <w:rsid w:val="002F43AB"/>
    <w:rsid w:val="002F6812"/>
    <w:rsid w:val="00303062"/>
    <w:rsid w:val="00304AFE"/>
    <w:rsid w:val="00310E8A"/>
    <w:rsid w:val="00313AD8"/>
    <w:rsid w:val="00314035"/>
    <w:rsid w:val="003153CC"/>
    <w:rsid w:val="00315767"/>
    <w:rsid w:val="003178EA"/>
    <w:rsid w:val="00322332"/>
    <w:rsid w:val="00326AA3"/>
    <w:rsid w:val="00331C4A"/>
    <w:rsid w:val="00332A6A"/>
    <w:rsid w:val="00333ABE"/>
    <w:rsid w:val="00345B58"/>
    <w:rsid w:val="0035079B"/>
    <w:rsid w:val="00363269"/>
    <w:rsid w:val="003648E5"/>
    <w:rsid w:val="00365C1D"/>
    <w:rsid w:val="003708AB"/>
    <w:rsid w:val="00373C5D"/>
    <w:rsid w:val="00380DD9"/>
    <w:rsid w:val="00381AA5"/>
    <w:rsid w:val="00384079"/>
    <w:rsid w:val="0038458E"/>
    <w:rsid w:val="00386286"/>
    <w:rsid w:val="0039534C"/>
    <w:rsid w:val="00396EFD"/>
    <w:rsid w:val="00397DAB"/>
    <w:rsid w:val="003A1129"/>
    <w:rsid w:val="003A6773"/>
    <w:rsid w:val="003B1C7C"/>
    <w:rsid w:val="003B3516"/>
    <w:rsid w:val="003B44D6"/>
    <w:rsid w:val="003C012C"/>
    <w:rsid w:val="003D043E"/>
    <w:rsid w:val="003D5CA3"/>
    <w:rsid w:val="003D5D0B"/>
    <w:rsid w:val="003D6483"/>
    <w:rsid w:val="003E119F"/>
    <w:rsid w:val="003E5A94"/>
    <w:rsid w:val="003E633C"/>
    <w:rsid w:val="003E695B"/>
    <w:rsid w:val="003F20A5"/>
    <w:rsid w:val="003F2885"/>
    <w:rsid w:val="00404066"/>
    <w:rsid w:val="00406995"/>
    <w:rsid w:val="00410893"/>
    <w:rsid w:val="00412E67"/>
    <w:rsid w:val="00413A8B"/>
    <w:rsid w:val="00414AE2"/>
    <w:rsid w:val="004153A6"/>
    <w:rsid w:val="004230A3"/>
    <w:rsid w:val="004262E5"/>
    <w:rsid w:val="00432387"/>
    <w:rsid w:val="00434753"/>
    <w:rsid w:val="004359CD"/>
    <w:rsid w:val="00441064"/>
    <w:rsid w:val="00443A1D"/>
    <w:rsid w:val="00445762"/>
    <w:rsid w:val="00445D96"/>
    <w:rsid w:val="00450C3D"/>
    <w:rsid w:val="004511FF"/>
    <w:rsid w:val="004535D7"/>
    <w:rsid w:val="00462556"/>
    <w:rsid w:val="004643B9"/>
    <w:rsid w:val="0047061D"/>
    <w:rsid w:val="004778F1"/>
    <w:rsid w:val="00480F82"/>
    <w:rsid w:val="00481D1C"/>
    <w:rsid w:val="00482290"/>
    <w:rsid w:val="0048327B"/>
    <w:rsid w:val="00493F52"/>
    <w:rsid w:val="00496A5E"/>
    <w:rsid w:val="004A1CB8"/>
    <w:rsid w:val="004A2409"/>
    <w:rsid w:val="004A3668"/>
    <w:rsid w:val="004A4E64"/>
    <w:rsid w:val="004B12B4"/>
    <w:rsid w:val="004B2672"/>
    <w:rsid w:val="004B305D"/>
    <w:rsid w:val="004B6A2D"/>
    <w:rsid w:val="004B7C1D"/>
    <w:rsid w:val="004C0AFB"/>
    <w:rsid w:val="004C1104"/>
    <w:rsid w:val="004C15A3"/>
    <w:rsid w:val="004C576E"/>
    <w:rsid w:val="004D1482"/>
    <w:rsid w:val="004D1E63"/>
    <w:rsid w:val="004D1F13"/>
    <w:rsid w:val="004D2184"/>
    <w:rsid w:val="004D2F94"/>
    <w:rsid w:val="004D493F"/>
    <w:rsid w:val="004E7894"/>
    <w:rsid w:val="004F0229"/>
    <w:rsid w:val="004F3EA8"/>
    <w:rsid w:val="004F44BF"/>
    <w:rsid w:val="004F6420"/>
    <w:rsid w:val="005013CF"/>
    <w:rsid w:val="005018FA"/>
    <w:rsid w:val="00514793"/>
    <w:rsid w:val="00521D56"/>
    <w:rsid w:val="00523064"/>
    <w:rsid w:val="0052349D"/>
    <w:rsid w:val="00533291"/>
    <w:rsid w:val="005336BE"/>
    <w:rsid w:val="00536850"/>
    <w:rsid w:val="00537D16"/>
    <w:rsid w:val="00543A0E"/>
    <w:rsid w:val="00544043"/>
    <w:rsid w:val="005441E0"/>
    <w:rsid w:val="005510B3"/>
    <w:rsid w:val="00556DD1"/>
    <w:rsid w:val="005577E5"/>
    <w:rsid w:val="00561511"/>
    <w:rsid w:val="005631CC"/>
    <w:rsid w:val="0056449A"/>
    <w:rsid w:val="00566E6C"/>
    <w:rsid w:val="00574D3F"/>
    <w:rsid w:val="005750FB"/>
    <w:rsid w:val="005801AA"/>
    <w:rsid w:val="00580B6E"/>
    <w:rsid w:val="005839EC"/>
    <w:rsid w:val="00585642"/>
    <w:rsid w:val="00592B92"/>
    <w:rsid w:val="005951C8"/>
    <w:rsid w:val="00595396"/>
    <w:rsid w:val="005A0C44"/>
    <w:rsid w:val="005A1667"/>
    <w:rsid w:val="005A3D47"/>
    <w:rsid w:val="005B0716"/>
    <w:rsid w:val="005B3A9F"/>
    <w:rsid w:val="005B5AC2"/>
    <w:rsid w:val="005C4D4C"/>
    <w:rsid w:val="005C7B0E"/>
    <w:rsid w:val="005D1706"/>
    <w:rsid w:val="005D27EF"/>
    <w:rsid w:val="005D2D32"/>
    <w:rsid w:val="005D30A2"/>
    <w:rsid w:val="005D4602"/>
    <w:rsid w:val="005D5B3B"/>
    <w:rsid w:val="005D6E7C"/>
    <w:rsid w:val="005E60A2"/>
    <w:rsid w:val="005E7501"/>
    <w:rsid w:val="006036E3"/>
    <w:rsid w:val="00607BEE"/>
    <w:rsid w:val="00610041"/>
    <w:rsid w:val="0061251E"/>
    <w:rsid w:val="00614248"/>
    <w:rsid w:val="00616D32"/>
    <w:rsid w:val="0062124F"/>
    <w:rsid w:val="006233FB"/>
    <w:rsid w:val="00623796"/>
    <w:rsid w:val="00624D16"/>
    <w:rsid w:val="006258C6"/>
    <w:rsid w:val="0063590C"/>
    <w:rsid w:val="00640F6A"/>
    <w:rsid w:val="00641A6A"/>
    <w:rsid w:val="00644626"/>
    <w:rsid w:val="00644740"/>
    <w:rsid w:val="00645E1C"/>
    <w:rsid w:val="0064635A"/>
    <w:rsid w:val="006547E8"/>
    <w:rsid w:val="00654E1F"/>
    <w:rsid w:val="00656DEE"/>
    <w:rsid w:val="00660CB2"/>
    <w:rsid w:val="006665CC"/>
    <w:rsid w:val="00673CCB"/>
    <w:rsid w:val="00674ADB"/>
    <w:rsid w:val="00675EEC"/>
    <w:rsid w:val="006805D8"/>
    <w:rsid w:val="00685510"/>
    <w:rsid w:val="00686FCD"/>
    <w:rsid w:val="00687EA8"/>
    <w:rsid w:val="00693DD6"/>
    <w:rsid w:val="006A37FC"/>
    <w:rsid w:val="006A431E"/>
    <w:rsid w:val="006A46D4"/>
    <w:rsid w:val="006A5CF3"/>
    <w:rsid w:val="006A7659"/>
    <w:rsid w:val="006A77D0"/>
    <w:rsid w:val="006A7EA4"/>
    <w:rsid w:val="006B0424"/>
    <w:rsid w:val="006B1002"/>
    <w:rsid w:val="006B1666"/>
    <w:rsid w:val="006B7787"/>
    <w:rsid w:val="006C09FC"/>
    <w:rsid w:val="006C42A9"/>
    <w:rsid w:val="006C5B39"/>
    <w:rsid w:val="006C72DD"/>
    <w:rsid w:val="006D137F"/>
    <w:rsid w:val="006D2624"/>
    <w:rsid w:val="006D364E"/>
    <w:rsid w:val="006E7C0A"/>
    <w:rsid w:val="006F5F15"/>
    <w:rsid w:val="007009F1"/>
    <w:rsid w:val="00710A2A"/>
    <w:rsid w:val="007138F9"/>
    <w:rsid w:val="00715E1A"/>
    <w:rsid w:val="00717289"/>
    <w:rsid w:val="00723B02"/>
    <w:rsid w:val="0073227E"/>
    <w:rsid w:val="007373B5"/>
    <w:rsid w:val="00750896"/>
    <w:rsid w:val="00752C2F"/>
    <w:rsid w:val="00762839"/>
    <w:rsid w:val="00763608"/>
    <w:rsid w:val="00763E9A"/>
    <w:rsid w:val="007640B8"/>
    <w:rsid w:val="007708E5"/>
    <w:rsid w:val="00773CD6"/>
    <w:rsid w:val="007802E8"/>
    <w:rsid w:val="0078338D"/>
    <w:rsid w:val="007836B4"/>
    <w:rsid w:val="00785CFA"/>
    <w:rsid w:val="00790738"/>
    <w:rsid w:val="00790E1B"/>
    <w:rsid w:val="00794C66"/>
    <w:rsid w:val="007954F2"/>
    <w:rsid w:val="00795C05"/>
    <w:rsid w:val="00796DB1"/>
    <w:rsid w:val="007A0A8C"/>
    <w:rsid w:val="007B076C"/>
    <w:rsid w:val="007B2A47"/>
    <w:rsid w:val="007B5395"/>
    <w:rsid w:val="007B68D7"/>
    <w:rsid w:val="007B7AC8"/>
    <w:rsid w:val="007C0EA4"/>
    <w:rsid w:val="007D118F"/>
    <w:rsid w:val="007D4F11"/>
    <w:rsid w:val="007E0171"/>
    <w:rsid w:val="007E23B2"/>
    <w:rsid w:val="007E63F8"/>
    <w:rsid w:val="007E69BF"/>
    <w:rsid w:val="007E7C51"/>
    <w:rsid w:val="007F1E37"/>
    <w:rsid w:val="007F2469"/>
    <w:rsid w:val="007F4EDB"/>
    <w:rsid w:val="007F5BBA"/>
    <w:rsid w:val="007F5EDA"/>
    <w:rsid w:val="007F62B5"/>
    <w:rsid w:val="00813F4F"/>
    <w:rsid w:val="00814E29"/>
    <w:rsid w:val="00821697"/>
    <w:rsid w:val="00822B19"/>
    <w:rsid w:val="00826140"/>
    <w:rsid w:val="0082629F"/>
    <w:rsid w:val="0083021B"/>
    <w:rsid w:val="00831229"/>
    <w:rsid w:val="00831BBA"/>
    <w:rsid w:val="00836745"/>
    <w:rsid w:val="0084389E"/>
    <w:rsid w:val="008450FB"/>
    <w:rsid w:val="0084545C"/>
    <w:rsid w:val="00846B8C"/>
    <w:rsid w:val="00846E22"/>
    <w:rsid w:val="00847A0C"/>
    <w:rsid w:val="00853F8B"/>
    <w:rsid w:val="00881AE7"/>
    <w:rsid w:val="008837B0"/>
    <w:rsid w:val="00884A0A"/>
    <w:rsid w:val="008878D5"/>
    <w:rsid w:val="00891922"/>
    <w:rsid w:val="00891AAF"/>
    <w:rsid w:val="008A2BB8"/>
    <w:rsid w:val="008A5C8D"/>
    <w:rsid w:val="008A5E7C"/>
    <w:rsid w:val="008A7148"/>
    <w:rsid w:val="008B01F3"/>
    <w:rsid w:val="008B0B58"/>
    <w:rsid w:val="008B1739"/>
    <w:rsid w:val="008B31F0"/>
    <w:rsid w:val="008B4D64"/>
    <w:rsid w:val="008B4D80"/>
    <w:rsid w:val="008C00FB"/>
    <w:rsid w:val="008C0B55"/>
    <w:rsid w:val="008C339B"/>
    <w:rsid w:val="008C4E4D"/>
    <w:rsid w:val="008D0A1C"/>
    <w:rsid w:val="008D68C4"/>
    <w:rsid w:val="008D695C"/>
    <w:rsid w:val="008E1D27"/>
    <w:rsid w:val="008E25F4"/>
    <w:rsid w:val="008E4285"/>
    <w:rsid w:val="008E4AD7"/>
    <w:rsid w:val="008E7634"/>
    <w:rsid w:val="008F142F"/>
    <w:rsid w:val="009007BD"/>
    <w:rsid w:val="00902AA1"/>
    <w:rsid w:val="0090444E"/>
    <w:rsid w:val="00904717"/>
    <w:rsid w:val="0091491C"/>
    <w:rsid w:val="00920071"/>
    <w:rsid w:val="00920A93"/>
    <w:rsid w:val="0092256F"/>
    <w:rsid w:val="00925BF5"/>
    <w:rsid w:val="00927A23"/>
    <w:rsid w:val="00933B74"/>
    <w:rsid w:val="00936100"/>
    <w:rsid w:val="009416FD"/>
    <w:rsid w:val="00944835"/>
    <w:rsid w:val="00950DC1"/>
    <w:rsid w:val="00951F04"/>
    <w:rsid w:val="00957314"/>
    <w:rsid w:val="00963616"/>
    <w:rsid w:val="009668CD"/>
    <w:rsid w:val="00966FD1"/>
    <w:rsid w:val="00971AAC"/>
    <w:rsid w:val="00973B2B"/>
    <w:rsid w:val="00975A28"/>
    <w:rsid w:val="00984A93"/>
    <w:rsid w:val="009921E6"/>
    <w:rsid w:val="00992264"/>
    <w:rsid w:val="00993327"/>
    <w:rsid w:val="00993B20"/>
    <w:rsid w:val="0099697F"/>
    <w:rsid w:val="009A1D70"/>
    <w:rsid w:val="009A349F"/>
    <w:rsid w:val="009B129B"/>
    <w:rsid w:val="009B324B"/>
    <w:rsid w:val="009B5804"/>
    <w:rsid w:val="009B5D30"/>
    <w:rsid w:val="009B7781"/>
    <w:rsid w:val="009C3992"/>
    <w:rsid w:val="009C4E57"/>
    <w:rsid w:val="009C5208"/>
    <w:rsid w:val="009C614B"/>
    <w:rsid w:val="009D004E"/>
    <w:rsid w:val="009D2E9E"/>
    <w:rsid w:val="009D59A9"/>
    <w:rsid w:val="009E237E"/>
    <w:rsid w:val="009F35F2"/>
    <w:rsid w:val="009F49A3"/>
    <w:rsid w:val="00A03C32"/>
    <w:rsid w:val="00A0560A"/>
    <w:rsid w:val="00A05765"/>
    <w:rsid w:val="00A114D7"/>
    <w:rsid w:val="00A177E3"/>
    <w:rsid w:val="00A20817"/>
    <w:rsid w:val="00A21190"/>
    <w:rsid w:val="00A23CA1"/>
    <w:rsid w:val="00A272CB"/>
    <w:rsid w:val="00A319B2"/>
    <w:rsid w:val="00A355BD"/>
    <w:rsid w:val="00A36871"/>
    <w:rsid w:val="00A4442E"/>
    <w:rsid w:val="00A51C1D"/>
    <w:rsid w:val="00A536A5"/>
    <w:rsid w:val="00A54D22"/>
    <w:rsid w:val="00A556E1"/>
    <w:rsid w:val="00A57396"/>
    <w:rsid w:val="00A62132"/>
    <w:rsid w:val="00A6343F"/>
    <w:rsid w:val="00A64703"/>
    <w:rsid w:val="00A6669A"/>
    <w:rsid w:val="00A67AB5"/>
    <w:rsid w:val="00A75123"/>
    <w:rsid w:val="00A777E2"/>
    <w:rsid w:val="00A8324B"/>
    <w:rsid w:val="00A865CC"/>
    <w:rsid w:val="00A900B1"/>
    <w:rsid w:val="00A92D2C"/>
    <w:rsid w:val="00A956AA"/>
    <w:rsid w:val="00A97012"/>
    <w:rsid w:val="00AA0F88"/>
    <w:rsid w:val="00AA4F8E"/>
    <w:rsid w:val="00AB0864"/>
    <w:rsid w:val="00AB2BA0"/>
    <w:rsid w:val="00AC0AF5"/>
    <w:rsid w:val="00AC2F11"/>
    <w:rsid w:val="00AC3104"/>
    <w:rsid w:val="00AD09D0"/>
    <w:rsid w:val="00AD1169"/>
    <w:rsid w:val="00AD19F5"/>
    <w:rsid w:val="00AD4483"/>
    <w:rsid w:val="00AD52D4"/>
    <w:rsid w:val="00AD6790"/>
    <w:rsid w:val="00AD67A4"/>
    <w:rsid w:val="00AD75E4"/>
    <w:rsid w:val="00AE18E5"/>
    <w:rsid w:val="00AE1D22"/>
    <w:rsid w:val="00AE6D65"/>
    <w:rsid w:val="00AE7D5B"/>
    <w:rsid w:val="00AF1257"/>
    <w:rsid w:val="00AF51C4"/>
    <w:rsid w:val="00B06727"/>
    <w:rsid w:val="00B129BF"/>
    <w:rsid w:val="00B1468A"/>
    <w:rsid w:val="00B15869"/>
    <w:rsid w:val="00B20574"/>
    <w:rsid w:val="00B20CFF"/>
    <w:rsid w:val="00B3439B"/>
    <w:rsid w:val="00B40294"/>
    <w:rsid w:val="00B54FEA"/>
    <w:rsid w:val="00B57132"/>
    <w:rsid w:val="00B6214C"/>
    <w:rsid w:val="00B709B4"/>
    <w:rsid w:val="00B733A9"/>
    <w:rsid w:val="00B738A0"/>
    <w:rsid w:val="00B7441E"/>
    <w:rsid w:val="00B75F67"/>
    <w:rsid w:val="00B807D6"/>
    <w:rsid w:val="00B81938"/>
    <w:rsid w:val="00B936AC"/>
    <w:rsid w:val="00B95E09"/>
    <w:rsid w:val="00B96251"/>
    <w:rsid w:val="00BA1F71"/>
    <w:rsid w:val="00BB1819"/>
    <w:rsid w:val="00BB2AE3"/>
    <w:rsid w:val="00BB4CDE"/>
    <w:rsid w:val="00BC6D16"/>
    <w:rsid w:val="00BD1C57"/>
    <w:rsid w:val="00BD3053"/>
    <w:rsid w:val="00BD4987"/>
    <w:rsid w:val="00BE3D80"/>
    <w:rsid w:val="00BE3E10"/>
    <w:rsid w:val="00BE4C93"/>
    <w:rsid w:val="00BF0C45"/>
    <w:rsid w:val="00BF15C9"/>
    <w:rsid w:val="00BF36F8"/>
    <w:rsid w:val="00BF3870"/>
    <w:rsid w:val="00BF3CA4"/>
    <w:rsid w:val="00BF74DE"/>
    <w:rsid w:val="00BF7EE0"/>
    <w:rsid w:val="00C068F6"/>
    <w:rsid w:val="00C1567F"/>
    <w:rsid w:val="00C15CCD"/>
    <w:rsid w:val="00C20EED"/>
    <w:rsid w:val="00C225EA"/>
    <w:rsid w:val="00C261EC"/>
    <w:rsid w:val="00C263B9"/>
    <w:rsid w:val="00C27B19"/>
    <w:rsid w:val="00C324E5"/>
    <w:rsid w:val="00C36B49"/>
    <w:rsid w:val="00C37F46"/>
    <w:rsid w:val="00C55418"/>
    <w:rsid w:val="00C555C0"/>
    <w:rsid w:val="00C561C2"/>
    <w:rsid w:val="00C567F6"/>
    <w:rsid w:val="00C60424"/>
    <w:rsid w:val="00C61604"/>
    <w:rsid w:val="00C63FF6"/>
    <w:rsid w:val="00C6412A"/>
    <w:rsid w:val="00C65C2C"/>
    <w:rsid w:val="00C663E9"/>
    <w:rsid w:val="00C66566"/>
    <w:rsid w:val="00C66E36"/>
    <w:rsid w:val="00C70381"/>
    <w:rsid w:val="00C725F9"/>
    <w:rsid w:val="00C74B3F"/>
    <w:rsid w:val="00C77CB4"/>
    <w:rsid w:val="00C801DC"/>
    <w:rsid w:val="00C8061D"/>
    <w:rsid w:val="00C90D00"/>
    <w:rsid w:val="00C953A4"/>
    <w:rsid w:val="00C97334"/>
    <w:rsid w:val="00C97533"/>
    <w:rsid w:val="00CA09DE"/>
    <w:rsid w:val="00CA1422"/>
    <w:rsid w:val="00CA75F5"/>
    <w:rsid w:val="00CB1D00"/>
    <w:rsid w:val="00CB20F5"/>
    <w:rsid w:val="00CC06FC"/>
    <w:rsid w:val="00CC3B1A"/>
    <w:rsid w:val="00CD7248"/>
    <w:rsid w:val="00CE169A"/>
    <w:rsid w:val="00CE242F"/>
    <w:rsid w:val="00CE4F2D"/>
    <w:rsid w:val="00CE68D4"/>
    <w:rsid w:val="00CF1809"/>
    <w:rsid w:val="00CF2DC9"/>
    <w:rsid w:val="00CF75D6"/>
    <w:rsid w:val="00D034EA"/>
    <w:rsid w:val="00D04C14"/>
    <w:rsid w:val="00D04C6C"/>
    <w:rsid w:val="00D04DD9"/>
    <w:rsid w:val="00D17D47"/>
    <w:rsid w:val="00D21C0B"/>
    <w:rsid w:val="00D24068"/>
    <w:rsid w:val="00D25984"/>
    <w:rsid w:val="00D262BF"/>
    <w:rsid w:val="00D264EF"/>
    <w:rsid w:val="00D268E7"/>
    <w:rsid w:val="00D274B6"/>
    <w:rsid w:val="00D30647"/>
    <w:rsid w:val="00D3247D"/>
    <w:rsid w:val="00D3341C"/>
    <w:rsid w:val="00D335F9"/>
    <w:rsid w:val="00D33DA1"/>
    <w:rsid w:val="00D3464C"/>
    <w:rsid w:val="00D370E3"/>
    <w:rsid w:val="00D53A35"/>
    <w:rsid w:val="00D56E47"/>
    <w:rsid w:val="00D63361"/>
    <w:rsid w:val="00D81419"/>
    <w:rsid w:val="00D82713"/>
    <w:rsid w:val="00D90861"/>
    <w:rsid w:val="00D90B19"/>
    <w:rsid w:val="00D90BB5"/>
    <w:rsid w:val="00D91DF3"/>
    <w:rsid w:val="00D94766"/>
    <w:rsid w:val="00D96F8C"/>
    <w:rsid w:val="00D97D2E"/>
    <w:rsid w:val="00DB20ED"/>
    <w:rsid w:val="00DB43A6"/>
    <w:rsid w:val="00DD73DA"/>
    <w:rsid w:val="00DD7486"/>
    <w:rsid w:val="00DD7575"/>
    <w:rsid w:val="00DD7AC2"/>
    <w:rsid w:val="00DD7F88"/>
    <w:rsid w:val="00DE6E96"/>
    <w:rsid w:val="00DE6EC6"/>
    <w:rsid w:val="00DE70AB"/>
    <w:rsid w:val="00DE7A76"/>
    <w:rsid w:val="00DE7DC8"/>
    <w:rsid w:val="00DE7E54"/>
    <w:rsid w:val="00DF1DA4"/>
    <w:rsid w:val="00DF2863"/>
    <w:rsid w:val="00DF638A"/>
    <w:rsid w:val="00E01F4D"/>
    <w:rsid w:val="00E059E1"/>
    <w:rsid w:val="00E10090"/>
    <w:rsid w:val="00E17A90"/>
    <w:rsid w:val="00E204E2"/>
    <w:rsid w:val="00E205AB"/>
    <w:rsid w:val="00E21719"/>
    <w:rsid w:val="00E2561E"/>
    <w:rsid w:val="00E25A2D"/>
    <w:rsid w:val="00E32895"/>
    <w:rsid w:val="00E35074"/>
    <w:rsid w:val="00E417EE"/>
    <w:rsid w:val="00E44B6F"/>
    <w:rsid w:val="00E55DA4"/>
    <w:rsid w:val="00E628AD"/>
    <w:rsid w:val="00E636C3"/>
    <w:rsid w:val="00E66694"/>
    <w:rsid w:val="00E77C57"/>
    <w:rsid w:val="00E800A9"/>
    <w:rsid w:val="00E826E4"/>
    <w:rsid w:val="00E9405A"/>
    <w:rsid w:val="00E949C1"/>
    <w:rsid w:val="00EA3DBA"/>
    <w:rsid w:val="00EA6627"/>
    <w:rsid w:val="00EA6663"/>
    <w:rsid w:val="00EA6D32"/>
    <w:rsid w:val="00EB5A22"/>
    <w:rsid w:val="00ED25CD"/>
    <w:rsid w:val="00EE06D0"/>
    <w:rsid w:val="00EE4B1D"/>
    <w:rsid w:val="00EE6386"/>
    <w:rsid w:val="00EE6F25"/>
    <w:rsid w:val="00EE785E"/>
    <w:rsid w:val="00EF074F"/>
    <w:rsid w:val="00EF3979"/>
    <w:rsid w:val="00EF5AD4"/>
    <w:rsid w:val="00EF5AF0"/>
    <w:rsid w:val="00EF5C1A"/>
    <w:rsid w:val="00EF6827"/>
    <w:rsid w:val="00EF702F"/>
    <w:rsid w:val="00F01F41"/>
    <w:rsid w:val="00F02A28"/>
    <w:rsid w:val="00F047E7"/>
    <w:rsid w:val="00F05362"/>
    <w:rsid w:val="00F13606"/>
    <w:rsid w:val="00F26DB6"/>
    <w:rsid w:val="00F26DDD"/>
    <w:rsid w:val="00F27823"/>
    <w:rsid w:val="00F33F9F"/>
    <w:rsid w:val="00F34F55"/>
    <w:rsid w:val="00F350F1"/>
    <w:rsid w:val="00F42297"/>
    <w:rsid w:val="00F423BF"/>
    <w:rsid w:val="00F44A39"/>
    <w:rsid w:val="00F469EE"/>
    <w:rsid w:val="00F47E70"/>
    <w:rsid w:val="00F507C6"/>
    <w:rsid w:val="00F56149"/>
    <w:rsid w:val="00F57118"/>
    <w:rsid w:val="00F60ED9"/>
    <w:rsid w:val="00F62D98"/>
    <w:rsid w:val="00F6463A"/>
    <w:rsid w:val="00F656A5"/>
    <w:rsid w:val="00F6651E"/>
    <w:rsid w:val="00F71215"/>
    <w:rsid w:val="00F728FA"/>
    <w:rsid w:val="00F73138"/>
    <w:rsid w:val="00F833D5"/>
    <w:rsid w:val="00F84834"/>
    <w:rsid w:val="00F92B7B"/>
    <w:rsid w:val="00FA078B"/>
    <w:rsid w:val="00FA0FC1"/>
    <w:rsid w:val="00FA2D31"/>
    <w:rsid w:val="00FA2EB2"/>
    <w:rsid w:val="00FA3731"/>
    <w:rsid w:val="00FA411B"/>
    <w:rsid w:val="00FA6ECC"/>
    <w:rsid w:val="00FB0E65"/>
    <w:rsid w:val="00FB1123"/>
    <w:rsid w:val="00FC1147"/>
    <w:rsid w:val="00FC41CC"/>
    <w:rsid w:val="00FC7A17"/>
    <w:rsid w:val="00FD3CCE"/>
    <w:rsid w:val="00FD477F"/>
    <w:rsid w:val="00FD4FEE"/>
    <w:rsid w:val="00FD554E"/>
    <w:rsid w:val="00FE11A1"/>
    <w:rsid w:val="00FE2B74"/>
    <w:rsid w:val="00FE6EEE"/>
    <w:rsid w:val="00FF100B"/>
    <w:rsid w:val="00FF1B90"/>
    <w:rsid w:val="00FF3B6F"/>
    <w:rsid w:val="00FF4070"/>
    <w:rsid w:val="00FF72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710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Hyperlink" w:uiPriority="99"/>
    <w:lsdException w:name="FollowedHyperlink" w:uiPriority="99"/>
    <w:lsdException w:name="Strong" w:qFormat="true"/>
    <w:lsdException w:name="Emphasis" w:qFormat="true"/>
    <w:lsdException w:name="No List" w:uiPriority="9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F656A5"/>
    <w:rPr>
      <w:sz w:val="24"/>
      <w:szCs w:val="24"/>
      <w:lang w:eastAsia="en-US"/>
    </w:rPr>
  </w:style>
  <w:style w:type="paragraph" w:styleId="Naslov1">
    <w:name w:val="heading 1"/>
    <w:basedOn w:val="Normal"/>
    <w:next w:val="Normal"/>
    <w:qFormat/>
    <w:rsid w:val="002B30D2"/>
    <w:pPr>
      <w:keepNext/>
      <w:jc w:val="center"/>
      <w:outlineLvl w:val="0"/>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2B30D2"/>
    <w:pPr>
      <w:tabs>
        <w:tab w:val="center" w:pos="4536"/>
        <w:tab w:val="right" w:pos="9072"/>
      </w:tabs>
    </w:pPr>
  </w:style>
  <w:style w:type="character" w:styleId="Brojstranice">
    <w:name w:val="page number"/>
    <w:basedOn w:val="Zadanifontodlomka"/>
    <w:rsid w:val="002B30D2"/>
  </w:style>
  <w:style w:type="paragraph" w:styleId="Podnoje">
    <w:name w:val="footer"/>
    <w:basedOn w:val="Normal"/>
    <w:link w:val="PodnojeChar"/>
    <w:rsid w:val="005A3D47"/>
    <w:pPr>
      <w:tabs>
        <w:tab w:val="center" w:pos="4536"/>
        <w:tab w:val="right" w:pos="9072"/>
      </w:tabs>
    </w:pPr>
  </w:style>
  <w:style w:type="character" w:styleId="PodnojeChar" w:customStyle="true">
    <w:name w:val="Podnožje Char"/>
    <w:link w:val="Podnoje"/>
    <w:rsid w:val="005A3D47"/>
    <w:rPr>
      <w:sz w:val="24"/>
      <w:szCs w:val="24"/>
      <w:lang w:val="en-GB" w:eastAsia="en-US"/>
    </w:rPr>
  </w:style>
  <w:style w:type="paragraph" w:styleId="Tekstbalonia">
    <w:name w:val="Balloon Text"/>
    <w:basedOn w:val="Normal"/>
    <w:link w:val="TekstbaloniaChar"/>
    <w:rsid w:val="005750FB"/>
    <w:rPr>
      <w:rFonts w:ascii="Tahoma" w:hAnsi="Tahoma" w:cs="Tahoma"/>
      <w:sz w:val="16"/>
      <w:szCs w:val="16"/>
    </w:rPr>
  </w:style>
  <w:style w:type="character" w:styleId="TekstbaloniaChar" w:customStyle="true">
    <w:name w:val="Tekst balončića Char"/>
    <w:link w:val="Tekstbalonia"/>
    <w:rsid w:val="005750FB"/>
    <w:rPr>
      <w:rFonts w:ascii="Tahoma" w:hAnsi="Tahoma" w:cs="Tahoma"/>
      <w:sz w:val="16"/>
      <w:szCs w:val="16"/>
      <w:lang w:val="en-GB" w:eastAsia="en-US"/>
    </w:rPr>
  </w:style>
  <w:style w:type="paragraph" w:styleId="Odlomakpopisa">
    <w:name w:val="List Paragraph"/>
    <w:basedOn w:val="Normal"/>
    <w:uiPriority w:val="34"/>
    <w:qFormat/>
    <w:rsid w:val="00C953A4"/>
    <w:pPr>
      <w:ind w:left="708"/>
    </w:pPr>
  </w:style>
  <w:style w:type="character" w:styleId="BezproredaChar" w:customStyle="true">
    <w:name w:val="Bez proreda Char"/>
    <w:basedOn w:val="Zadanifontodlomka"/>
    <w:link w:val="Bezproreda"/>
    <w:uiPriority w:val="1"/>
    <w:locked/>
    <w:rsid w:val="00752C2F"/>
    <w:rPr>
      <w:sz w:val="22"/>
    </w:rPr>
  </w:style>
  <w:style w:type="paragraph" w:styleId="Bezproreda">
    <w:name w:val="No Spacing"/>
    <w:link w:val="BezproredaChar"/>
    <w:uiPriority w:val="1"/>
    <w:qFormat/>
    <w:rsid w:val="00752C2F"/>
    <w:rPr>
      <w:sz w:val="22"/>
    </w:rPr>
  </w:style>
  <w:style w:type="character" w:styleId="Tekstrezerviranogmjesta">
    <w:name w:val="Placeholder Text"/>
    <w:basedOn w:val="Zadanifontodlomka"/>
    <w:uiPriority w:val="99"/>
    <w:semiHidden/>
    <w:rsid w:val="005801AA"/>
    <w:rPr>
      <w:color w:val="808080"/>
      <w:bdr w:val="none" w:color="auto" w:sz="0" w:space="0"/>
      <w:shd w:val="clear" w:color="auto" w:fill="auto"/>
    </w:rPr>
  </w:style>
  <w:style w:type="character" w:styleId="eSPISCCParagraphDefaultFont" w:customStyle="true">
    <w:name w:val="eSPIS_CC_Paragraph Default Font"/>
    <w:basedOn w:val="Zadanifontodlomka"/>
    <w:rsid w:val="005801AA"/>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801AA"/>
    <w:rPr>
      <w:b/>
      <w:bdr w:val="none" w:color="auto" w:sz="0" w:space="0"/>
      <w:shd w:val="clear" w:color="auto" w:fill="FFFFCC"/>
      <w:lang w:val="hr-HR"/>
    </w:rPr>
  </w:style>
  <w:style w:type="character" w:styleId="PozadinaSvijetloCrvena" w:customStyle="true">
    <w:name w:val="Pozadina_SvijetloCrvena"/>
    <w:basedOn w:val="eSPISCCParagraphDefaultFont"/>
    <w:rsid w:val="005801AA"/>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801AA"/>
    <w:rPr>
      <w:rFonts w:ascii="Times New Roman" w:hAnsi="Times New Roman" w:cs="Times New Roman"/>
      <w:b w:val="false"/>
      <w:sz w:val="24"/>
      <w:bdr w:val="none" w:color="auto" w:sz="0" w:space="0"/>
      <w:shd w:val="clear" w:color="auto" w:fill="CCFFCC"/>
      <w:lang w:val="hr-HR"/>
    </w:rPr>
  </w:style>
  <w:style w:type="character" w:styleId="Hiperveza">
    <w:name w:val="Hyperlink"/>
    <w:basedOn w:val="Zadanifontodlomka"/>
    <w:uiPriority w:val="99"/>
    <w:rsid w:val="00EE6386"/>
    <w:rPr>
      <w:color w:val="0000FF" w:themeColor="hyperlink"/>
      <w:u w:val="single"/>
    </w:rPr>
  </w:style>
  <w:style w:type="paragraph" w:styleId="StandardWeb">
    <w:name w:val="Normal (Web)"/>
    <w:basedOn w:val="Normal"/>
    <w:unhideWhenUsed/>
    <w:rsid w:val="00A97012"/>
    <w:pPr>
      <w:spacing w:before="100" w:beforeAutospacing="true" w:after="100" w:afterAutospacing="true"/>
    </w:pPr>
    <w:rPr>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56A5"/>
    <w:rPr>
      <w:sz w:val="24"/>
      <w:szCs w:val="24"/>
      <w:lang w:eastAsia="en-US"/>
    </w:rPr>
  </w:style>
  <w:style w:styleId="Naslov1" w:type="paragraph">
    <w:name w:val="heading 1"/>
    <w:basedOn w:val="Normal"/>
    <w:next w:val="Normal"/>
    <w:qFormat/>
    <w:rsid w:val="002B30D2"/>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B30D2"/>
    <w:pPr>
      <w:tabs>
        <w:tab w:pos="4536" w:val="center"/>
        <w:tab w:pos="9072" w:val="right"/>
      </w:tabs>
    </w:pPr>
  </w:style>
  <w:style w:styleId="Brojstranice" w:type="character">
    <w:name w:val="page number"/>
    <w:basedOn w:val="Zadanifontodlomka"/>
    <w:rsid w:val="002B30D2"/>
  </w:style>
  <w:style w:styleId="Podnoje" w:type="paragraph">
    <w:name w:val="footer"/>
    <w:basedOn w:val="Normal"/>
    <w:link w:val="PodnojeChar"/>
    <w:rsid w:val="005A3D47"/>
    <w:pPr>
      <w:tabs>
        <w:tab w:pos="4536" w:val="center"/>
        <w:tab w:pos="9072" w:val="right"/>
      </w:tabs>
    </w:pPr>
  </w:style>
  <w:style w:customStyle="1" w:styleId="PodnojeChar" w:type="character">
    <w:name w:val="Podnožje Char"/>
    <w:link w:val="Podnoje"/>
    <w:rsid w:val="005A3D47"/>
    <w:rPr>
      <w:sz w:val="24"/>
      <w:szCs w:val="24"/>
      <w:lang w:eastAsia="en-US" w:val="en-GB"/>
    </w:rPr>
  </w:style>
  <w:style w:styleId="Tekstbalonia" w:type="paragraph">
    <w:name w:val="Balloon Text"/>
    <w:basedOn w:val="Normal"/>
    <w:link w:val="TekstbaloniaChar"/>
    <w:rsid w:val="005750FB"/>
    <w:rPr>
      <w:rFonts w:ascii="Tahoma" w:cs="Tahoma" w:hAnsi="Tahoma"/>
      <w:sz w:val="16"/>
      <w:szCs w:val="16"/>
    </w:rPr>
  </w:style>
  <w:style w:customStyle="1" w:styleId="TekstbaloniaChar" w:type="character">
    <w:name w:val="Tekst balončića Char"/>
    <w:link w:val="Tekstbalonia"/>
    <w:rsid w:val="005750FB"/>
    <w:rPr>
      <w:rFonts w:ascii="Tahoma" w:cs="Tahoma" w:hAnsi="Tahoma"/>
      <w:sz w:val="16"/>
      <w:szCs w:val="16"/>
      <w:lang w:eastAsia="en-US" w:val="en-GB"/>
    </w:rPr>
  </w:style>
  <w:style w:styleId="Odlomakpopisa" w:type="paragraph">
    <w:name w:val="List Paragraph"/>
    <w:basedOn w:val="Normal"/>
    <w:uiPriority w:val="34"/>
    <w:qFormat/>
    <w:rsid w:val="00C953A4"/>
    <w:pPr>
      <w:ind w:left="708"/>
    </w:pPr>
  </w:style>
  <w:style w:customStyle="1" w:styleId="BezproredaChar" w:type="character">
    <w:name w:val="Bez proreda Char"/>
    <w:basedOn w:val="Zadanifontodlomka"/>
    <w:link w:val="Bezproreda"/>
    <w:uiPriority w:val="1"/>
    <w:locked/>
    <w:rsid w:val="00752C2F"/>
    <w:rPr>
      <w:sz w:val="22"/>
    </w:rPr>
  </w:style>
  <w:style w:styleId="Bezproreda" w:type="paragraph">
    <w:name w:val="No Spacing"/>
    <w:link w:val="BezproredaChar"/>
    <w:uiPriority w:val="1"/>
    <w:qFormat/>
    <w:rsid w:val="00752C2F"/>
    <w:rPr>
      <w:sz w:val="22"/>
    </w:rPr>
  </w:style>
  <w:style w:styleId="Tekstrezerviranogmjesta" w:type="character">
    <w:name w:val="Placeholder Text"/>
    <w:basedOn w:val="Zadanifontodlomka"/>
    <w:uiPriority w:val="99"/>
    <w:semiHidden/>
    <w:rsid w:val="005801AA"/>
    <w:rPr>
      <w:color w:val="808080"/>
      <w:bdr w:color="auto" w:space="0" w:sz="0" w:val="none"/>
      <w:shd w:color="auto" w:fill="auto" w:val="clear"/>
    </w:rPr>
  </w:style>
  <w:style w:customStyle="1" w:styleId="eSPISCCParagraphDefaultFont" w:type="character">
    <w:name w:val="eSPIS_CC_Paragraph Default Font"/>
    <w:basedOn w:val="Zadanifontodlomka"/>
    <w:rsid w:val="005801A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801AA"/>
    <w:rPr>
      <w:b/>
      <w:bdr w:color="auto" w:space="0" w:sz="0" w:val="none"/>
      <w:shd w:color="auto" w:fill="FFFFCC" w:val="clear"/>
      <w:lang w:val="hr-HR"/>
    </w:rPr>
  </w:style>
  <w:style w:customStyle="1" w:styleId="PozadinaSvijetloCrvena" w:type="character">
    <w:name w:val="Pozadina_SvijetloCrvena"/>
    <w:basedOn w:val="eSPISCCParagraphDefaultFont"/>
    <w:rsid w:val="005801A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801AA"/>
    <w:rPr>
      <w:rFonts w:ascii="Times New Roman" w:cs="Times New Roman" w:hAnsi="Times New Roman"/>
      <w:b w:val="0"/>
      <w:sz w:val="24"/>
      <w:bdr w:color="auto" w:space="0" w:sz="0" w:val="none"/>
      <w:shd w:color="auto" w:fill="CCFFCC" w:val="clear"/>
      <w:lang w:val="hr-HR"/>
    </w:rPr>
  </w:style>
  <w:style w:styleId="Hiperveza" w:type="character">
    <w:name w:val="Hyperlink"/>
    <w:basedOn w:val="Zadanifontodlomka"/>
    <w:uiPriority w:val="99"/>
    <w:rsid w:val="00EE6386"/>
    <w:rPr>
      <w:color w:themeColor="hyperlink" w:val="0000FF"/>
      <w:u w:val="single"/>
    </w:rPr>
  </w:style>
  <w:style w:styleId="StandardWeb" w:type="paragraph">
    <w:name w:val="Normal (Web)"/>
    <w:basedOn w:val="Normal"/>
    <w:unhideWhenUsed/>
    <w:rsid w:val="00A97012"/>
    <w:pPr>
      <w:spacing w:after="100" w:afterAutospacing="1" w:before="100" w:beforeAutospacing="1"/>
    </w:pPr>
    <w:rPr>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556513">
      <w:bodyDiv w:val="true"/>
      <w:marLeft w:val="0"/>
      <w:marRight w:val="0"/>
      <w:marTop w:val="0"/>
      <w:marBottom w:val="0"/>
      <w:divBdr>
        <w:top w:val="none" w:color="auto" w:sz="0" w:space="0"/>
        <w:left w:val="none" w:color="auto" w:sz="0" w:space="0"/>
        <w:bottom w:val="none" w:color="auto" w:sz="0" w:space="0"/>
        <w:right w:val="none" w:color="auto" w:sz="0" w:space="0"/>
      </w:divBdr>
    </w:div>
    <w:div w:id="677197671">
      <w:bodyDiv w:val="true"/>
      <w:marLeft w:val="0"/>
      <w:marRight w:val="0"/>
      <w:marTop w:val="0"/>
      <w:marBottom w:val="0"/>
      <w:divBdr>
        <w:top w:val="none" w:color="auto" w:sz="0" w:space="0"/>
        <w:left w:val="none" w:color="auto" w:sz="0" w:space="0"/>
        <w:bottom w:val="none" w:color="auto" w:sz="0" w:space="0"/>
        <w:right w:val="none" w:color="auto" w:sz="0" w:space="0"/>
      </w:divBdr>
    </w:div>
    <w:div w:id="762140771">
      <w:bodyDiv w:val="true"/>
      <w:marLeft w:val="0"/>
      <w:marRight w:val="0"/>
      <w:marTop w:val="0"/>
      <w:marBottom w:val="0"/>
      <w:divBdr>
        <w:top w:val="none" w:color="auto" w:sz="0" w:space="0"/>
        <w:left w:val="none" w:color="auto" w:sz="0" w:space="0"/>
        <w:bottom w:val="none" w:color="auto" w:sz="0" w:space="0"/>
        <w:right w:val="none" w:color="auto" w:sz="0" w:space="0"/>
      </w:divBdr>
    </w:div>
    <w:div w:id="771364776">
      <w:bodyDiv w:val="true"/>
      <w:marLeft w:val="0"/>
      <w:marRight w:val="0"/>
      <w:marTop w:val="0"/>
      <w:marBottom w:val="0"/>
      <w:divBdr>
        <w:top w:val="none" w:color="auto" w:sz="0" w:space="0"/>
        <w:left w:val="none" w:color="auto" w:sz="0" w:space="0"/>
        <w:bottom w:val="none" w:color="auto" w:sz="0" w:space="0"/>
        <w:right w:val="none" w:color="auto" w:sz="0" w:space="0"/>
      </w:divBdr>
    </w:div>
    <w:div w:id="1086223228">
      <w:bodyDiv w:val="true"/>
      <w:marLeft w:val="0"/>
      <w:marRight w:val="0"/>
      <w:marTop w:val="0"/>
      <w:marBottom w:val="0"/>
      <w:divBdr>
        <w:top w:val="none" w:color="auto" w:sz="0" w:space="0"/>
        <w:left w:val="none" w:color="auto" w:sz="0" w:space="0"/>
        <w:bottom w:val="none" w:color="auto" w:sz="0" w:space="0"/>
        <w:right w:val="none" w:color="auto" w:sz="0" w:space="0"/>
      </w:divBdr>
    </w:div>
    <w:div w:id="1307977584">
      <w:bodyDiv w:val="true"/>
      <w:marLeft w:val="0"/>
      <w:marRight w:val="0"/>
      <w:marTop w:val="0"/>
      <w:marBottom w:val="0"/>
      <w:divBdr>
        <w:top w:val="none" w:color="auto" w:sz="0" w:space="0"/>
        <w:left w:val="none" w:color="auto" w:sz="0" w:space="0"/>
        <w:bottom w:val="none" w:color="auto" w:sz="0" w:space="0"/>
        <w:right w:val="none" w:color="auto" w:sz="0" w:space="0"/>
      </w:divBdr>
    </w:div>
    <w:div w:id="1744914066">
      <w:bodyDiv w:val="true"/>
      <w:marLeft w:val="0"/>
      <w:marRight w:val="0"/>
      <w:marTop w:val="0"/>
      <w:marBottom w:val="0"/>
      <w:divBdr>
        <w:top w:val="none" w:color="auto" w:sz="0" w:space="0"/>
        <w:left w:val="none" w:color="auto" w:sz="0" w:space="0"/>
        <w:bottom w:val="none" w:color="auto" w:sz="0" w:space="0"/>
        <w:right w:val="none" w:color="auto" w:sz="0" w:space="0"/>
      </w:divBdr>
    </w:div>
    <w:div w:id="1817530642">
      <w:bodyDiv w:val="true"/>
      <w:marLeft w:val="0"/>
      <w:marRight w:val="0"/>
      <w:marTop w:val="0"/>
      <w:marBottom w:val="0"/>
      <w:divBdr>
        <w:top w:val="none" w:color="auto" w:sz="0" w:space="0"/>
        <w:left w:val="none" w:color="auto" w:sz="0" w:space="0"/>
        <w:bottom w:val="none" w:color="auto" w:sz="0" w:space="0"/>
        <w:right w:val="none" w:color="auto" w:sz="0" w:space="0"/>
      </w:divBdr>
    </w:div>
    <w:div w:id="1855652230">
      <w:bodyDiv w:val="true"/>
      <w:marLeft w:val="0"/>
      <w:marRight w:val="0"/>
      <w:marTop w:val="0"/>
      <w:marBottom w:val="0"/>
      <w:divBdr>
        <w:top w:val="none" w:color="auto" w:sz="0" w:space="0"/>
        <w:left w:val="none" w:color="auto" w:sz="0" w:space="0"/>
        <w:bottom w:val="none" w:color="auto" w:sz="0" w:space="0"/>
        <w:right w:val="none" w:color="auto" w:sz="0" w:space="0"/>
      </w:divBdr>
    </w:div>
    <w:div w:id="1864712059">
      <w:bodyDiv w:val="true"/>
      <w:marLeft w:val="0"/>
      <w:marRight w:val="0"/>
      <w:marTop w:val="0"/>
      <w:marBottom w:val="0"/>
      <w:divBdr>
        <w:top w:val="none" w:color="auto" w:sz="0" w:space="0"/>
        <w:left w:val="none" w:color="auto" w:sz="0" w:space="0"/>
        <w:bottom w:val="none" w:color="auto" w:sz="0" w:space="0"/>
        <w:right w:val="none" w:color="auto" w:sz="0" w:space="0"/>
      </w:divBdr>
    </w:div>
    <w:div w:id="1894736357">
      <w:bodyDiv w:val="true"/>
      <w:marLeft w:val="0"/>
      <w:marRight w:val="0"/>
      <w:marTop w:val="0"/>
      <w:marBottom w:val="0"/>
      <w:divBdr>
        <w:top w:val="none" w:color="auto" w:sz="0" w:space="0"/>
        <w:left w:val="none" w:color="auto" w:sz="0" w:space="0"/>
        <w:bottom w:val="none" w:color="auto" w:sz="0" w:space="0"/>
        <w:right w:val="none" w:color="auto" w:sz="0" w:space="0"/>
      </w:divBdr>
    </w:div>
    <w:div w:id="1928423346">
      <w:bodyDiv w:val="true"/>
      <w:marLeft w:val="0"/>
      <w:marRight w:val="0"/>
      <w:marTop w:val="0"/>
      <w:marBottom w:val="0"/>
      <w:divBdr>
        <w:top w:val="none" w:color="auto" w:sz="0" w:space="0"/>
        <w:left w:val="none" w:color="auto" w:sz="0" w:space="0"/>
        <w:bottom w:val="none" w:color="auto" w:sz="0" w:space="0"/>
        <w:right w:val="none" w:color="auto" w:sz="0" w:space="0"/>
      </w:divBdr>
    </w:div>
    <w:div w:id="1932154913">
      <w:bodyDiv w:val="true"/>
      <w:marLeft w:val="0"/>
      <w:marRight w:val="0"/>
      <w:marTop w:val="0"/>
      <w:marBottom w:val="0"/>
      <w:divBdr>
        <w:top w:val="none" w:color="auto" w:sz="0" w:space="0"/>
        <w:left w:val="none" w:color="auto" w:sz="0" w:space="0"/>
        <w:bottom w:val="none" w:color="auto" w:sz="0" w:space="0"/>
        <w:right w:val="none" w:color="auto" w:sz="0" w:space="0"/>
      </w:divBdr>
    </w:div>
    <w:div w:id="20807144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header2.xml" Type="http://schemas.openxmlformats.org/officeDocument/2006/relationships/header" Id="rId13"/><Relationship Target="numbering.xml" Type="http://schemas.openxmlformats.org/officeDocument/2006/relationships/numbering" Id="rId3"/><Relationship Target="webSettings.xml" Type="http://schemas.openxmlformats.org/officeDocument/2006/relationships/webSettings" Id="rId7"/><Relationship Target="header1.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Mode="External" Target="https://zoom.us/j/92248546529?pwd=OExMTWR6akphSUszdUpsT3RMU3JrZz09" Type="http://schemas.openxmlformats.org/officeDocument/2006/relationships/hyperlink" Id="rId11"/><Relationship Target="stylesWithEffects.xml" Type="http://schemas.microsoft.com/office/2007/relationships/stylesWithEffects" Id="rId5"/><Relationship Target="theme/theme1.xml" Type="http://schemas.openxmlformats.org/officeDocument/2006/relationships/theme" Id="rId15"/><Relationship TargetMode="External" Target="https://zoom.us/j/94685786356?pwd=Q05lU1JKQTc1RkV2L0h4YVZXQVQxUT09" Type="http://schemas.openxmlformats.org/officeDocument/2006/relationships/hyperlink"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22. veljače 2022.</izvorni_sadrzaj>
    <derivirana_varijabla naziv="DomainObject.StvarniPocetakDatum_1">22. veljače 2022.</derivirana_varijabla>
  </DomainObject.StvarniPocetakDatum>
  <DomainObject.StvarniZavrsetakDatum>
    <izvorni_sadrzaj>22. veljače 2022.</izvorni_sadrzaj>
    <derivirana_varijabla naziv="DomainObject.StvarniZavrsetakDatum_1">22. veljače 2022.</derivirana_varijabla>
  </DomainObject.StvarniZavrsetakDatum>
  <DomainObject.PlaniraniZavrsetakDatum>
    <izvorni_sadrzaj>22. veljače 2022.</izvorni_sadrzaj>
    <derivirana_varijabla naziv="DomainObject.PlaniraniZavrsetakDatum_1">22. veljače 2022.</derivirana_varijabla>
  </DomainObject.PlaniraniZavrsetakDatum>
  <DomainObject.PlaniraniPocetakDatum>
    <izvorni_sadrzaj>22. veljače 2022.</izvorni_sadrzaj>
    <derivirana_varijabla naziv="DomainObject.PlaniraniPocetakDatum_1">22. veljače 2022.</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veljače 2022.</izvorni_sadrzaj>
    <derivirana_varijabla naziv="DomainObject.Zapisnik.DatumKreiranja_1">22. veljače 2022.</derivirana_varijabla>
  </DomainObject.Zapisnik.DatumKreiranja>
  <DomainObject.Zapisnik.ImovinskaKorist>
    <izvorni_sadrzaj/>
    <derivirana_varijabla naziv="DomainObject.Zapisnik.ImovinskaKorist_1"/>
  </DomainObject.Zapisnik.ImovinskaKorist>
  <DomainObject.Zapisnik.Oznaka>
    <izvorni_sadrzaj>St-365/2021-71</izvorni_sadrzaj>
    <derivirana_varijabla naziv="DomainObject.Zapisnik.Oznaka_1">St-365/2021-71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izvorni_sadrzaj>
    <derivirana_varijabla naziv="DomainObject.Predmet.Broj_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2021.</izvorni_sadrzaj>
    <derivirana_varijabla naziv="DomainObject.Predmet.DatumOsnivanja_1">5. svibnja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 (604)</izvorni_sadrzaj>
    <derivirana_varijabla naziv="DomainObject.Predmet.Opis_1">Prijedlog za 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St-365/2021</izvorni_sadrzaj>
    <derivirana_varijabla naziv="DomainObject.Predmet.OznakaBroj_1">St-365/2021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CONNECTO MARE, d.o.o. turistička agencija; Grad Dubrovnik; ČISTOĆA društvo s ograničenom odgovornošću za obavljanje komunalnih djelatnosti održavanja čistoće i odlaganja komunaln; Grad Split; HEP ELEKTRA d.o.o. za opskrbu električnom energijom; Hrvatska radiotelevizija; VODOVOD I KANALIZACIJA, društvo s ograničenom odgovornošću za vodoopskrbu, odvodnju i pročišćavanje otpadnih voda</izvorni_sadrzaj>
    <derivirana_varijabla naziv="DomainObject.Predmet.StrankaFormated_1">  CONNECTO MARE, d.o.o. turistička agencija; Grad Dubrovnik; ČISTOĆA društvo s ograničenom odgovornošću za obavljanje komunalnih djelatnosti održavanja čistoće i odlaganja komunaln; Grad Split; HEP ELEKTRA d.o.o. za opskrbu električnom energijom; Hrvatska radiotelevizija; VODOVOD I KANALIZACIJA, društvo s ograničenom odgovornošću za vodoopskrbu, odvodnju i pročišćavanje otpadnih voda</derivirana_varijabla>
  </DomainObject.Predmet.StrankaFormated>
  <DomainObject.Predmet.StrankaFormatedOIB>
    <izvorni_sadrzaj>  CONNECTO MARE, d.o.o. turistička agencija, OIB 73740861728; Grad Dubrovnik, OIB 21712494719; ČISTOĆA društvo s ograničenom odgovornošću za obavljanje komunalnih djelatnosti održavanja čistoće i odlaganja komunaln, OIB 38812451417; Grad Split, OIB 78755598868; HEP ELEKTRA d.o.o. za opskrbu električnom energijom, OIB 43965974818; Hrvatska radiotelevizija, OIB 68419124305; VODOVOD I KANALIZACIJA, društvo s ograničenom odgovornošću za vodoopskrbu, odvodnju i pročišćavanje otpadnih voda, OIB 56826138353</izvorni_sadrzaj>
    <derivirana_varijabla naziv="DomainObject.Predmet.StrankaFormatedOIB_1">  CONNECTO MARE, d.o.o. turistička agencija, OIB 73740861728; Grad Dubrovnik, OIB 21712494719; ČISTOĆA društvo s ograničenom odgovornošću za obavljanje komunalnih djelatnosti održavanja čistoće i odlaganja komunaln, OIB 38812451417; Grad Split, OIB 78755598868; HEP ELEKTRA d.o.o. za opskrbu električnom energijom, OIB 43965974818; Hrvatska radiotelevizija, OIB 68419124305; VODOVOD I KANALIZACIJA, društvo s ograničenom odgovornošću za vodoopskrbu, odvodnju i pročišćavanje otpadnih voda, OIB 56826138353</derivirana_varijabla>
  </DomainObject.Predmet.StrankaFormatedOIB>
  <DomainObject.Predmet.StrankaFormatedWithAdress>
    <izvorni_sadrzaj> CONNECTO MARE, d.o.o. turistička agencija, 141. Brigade 18, 21000 Split; Grad Dubrovnik, Pred Dvorom 1, 20000 Dubrovnik; ČISTOĆA društvo s ograničenom odgovornošću za obavljanje komunalnih djelatnosti održavanja čistoće i odlaganja komunaln, Put Mostina 49, 21000 Split; Grad Split, Obala Kneza Branimira 17, 21000 Split; HEP ELEKTRA d.o.o. za opskrbu električnom energijom, Ulica grada Vukovara 37, 10000 Zagreb; Hrvatska radiotelevizija, Prisavlje 3, 10000 Zagreb; VODOVOD I KANALIZACIJA, društvo s ograničenom odgovornošću za vodoopskrbu, odvodnju i pročišćavanje otpadnih voda, Hercegovačka 8, 21000 Split</izvorni_sadrzaj>
    <derivirana_varijabla naziv="DomainObject.Predmet.StrankaFormatedWithAdress_1"> CONNECTO MARE, d.o.o. turistička agencija, 141. Brigade 18, 21000 Split; Grad Dubrovnik, Pred Dvorom 1, 20000 Dubrovnik; ČISTOĆA društvo s ograničenom odgovornošću za obavljanje komunalnih djelatnosti održavanja čistoće i odlaganja komunaln, Put Mostina 49, 21000 Split; Grad Split, Obala Kneza Branimira 17, 21000 Split; HEP ELEKTRA d.o.o. za opskrbu električnom energijom, Ulica grada Vukovara 37, 10000 Zagreb; Hrvatska radiotelevizija, Prisavlje 3, 10000 Zagreb; VODOVOD I KANALIZACIJA, društvo s ograničenom odgovornošću za vodoopskrbu, odvodnju i pročišćavanje otpadnih voda, Hercegovačka 8, 21000 Split</derivirana_varijabla>
  </DomainObject.Predmet.StrankaFormatedWithAdress>
  <DomainObject.Predmet.StrankaFormatedWithAdressOIB>
    <izvorni_sadrzaj> CONNECTO MARE, d.o.o. turistička agencija, OIB 73740861728, 141. Brigade 18, 21000 Split; Grad Dubrovnik, OIB 21712494719, Pred Dvorom 1, 20000 Dubrovnik; ČISTOĆA društvo s ograničenom odgovornošću za obavljanje komunalnih djelatnosti održavanja čistoće i odlaganja komunaln, OIB 38812451417, Put Mostina 49, 21000 Split; Grad Split, OIB 78755598868, Obala Kneza Branimira 17, 21000 Split; HEP ELEKTRA d.o.o. za opskrbu električnom energijom, OIB 43965974818, Ulica grada Vukovara 37, 10000 Zagreb; Hrvatska radiotelevizija, OIB 68419124305, Prisavlje 3, 10000 Zagreb; VODOVOD I KANALIZACIJA, društvo s ograničenom odgovornošću za vodoopskrbu, odvodnju i pročišćavanje otpadnih voda, OIB 56826138353, Hercegovačka 8, 21000 Split</izvorni_sadrzaj>
    <derivirana_varijabla naziv="DomainObject.Predmet.StrankaFormatedWithAdressOIB_1"> CONNECTO MARE, d.o.o. turistička agencija, OIB 73740861728, 141. Brigade 18, 21000 Split; Grad Dubrovnik, OIB 21712494719, Pred Dvorom 1, 20000 Dubrovnik; ČISTOĆA društvo s ograničenom odgovornošću za obavljanje komunalnih djelatnosti održavanja čistoće i odlaganja komunaln, OIB 38812451417, Put Mostina 49, 21000 Split; Grad Split, OIB 78755598868, Obala Kneza Branimira 17, 21000 Split; HEP ELEKTRA d.o.o. za opskrbu električnom energijom, OIB 43965974818, Ulica grada Vukovara 37, 10000 Zagreb; Hrvatska radiotelevizija, OIB 68419124305, Prisavlje 3, 10000 Zagreb; VODOVOD I KANALIZACIJA, društvo s ograničenom odgovornošću za vodoopskrbu, odvodnju i pročišćavanje otpadnih voda, OIB 56826138353, Hercegovačka 8, 21000 Split</derivirana_varijabla>
  </DomainObject.Predmet.StrankaFormatedWithAdressOIB>
  <DomainObject.Predmet.StrankaWithAdress>
    <izvorni_sadrzaj>CONNECTO MARE, d.o.o. turistička agencija 141. Brigade 18,21000 Split,Grad Dubrovnik Pred Dvorom 1,20000 Dubrovnik,ČISTOĆA društvo s ograničenom odgovornošću za obavljanje komunalnih djelatnosti održavanja čistoće i odlaganja komunaln Put Mostina 49,21000 Split,Grad Split Obala Kneza Branimira 17,21000 Split,HEP ELEKTRA d.o.o. za opskrbu električnom energijom Ulica grada Vukovara 37,10000 Zagreb,Hrvatska radiotelevizija Prisavlje 3,10000 Zagreb,VODOVOD I KANALIZACIJA, društvo s ograničenom odgovornošću za vodoopskrbu, odvodnju i pročišćavanje otpadnih voda Hercegovačka 8,21000 Split</izvorni_sadrzaj>
    <derivirana_varijabla naziv="DomainObject.Predmet.StrankaWithAdress_1">CONNECTO MARE, d.o.o. turistička agencija 141. Brigade 18,21000 Split,Grad Dubrovnik Pred Dvorom 1,20000 Dubrovnik,ČISTOĆA društvo s ograničenom odgovornošću za obavljanje komunalnih djelatnosti održavanja čistoće i odlaganja komunaln Put Mostina 49,21000 Split,Grad Split Obala Kneza Branimira 17,21000 Split,HEP ELEKTRA d.o.o. za opskrbu električnom energijom Ulica grada Vukovara 37,10000 Zagreb,Hrvatska radiotelevizija Prisavlje 3,10000 Zagreb,VODOVOD I KANALIZACIJA, društvo s ograničenom odgovornošću za vodoopskrbu, odvodnju i pročišćavanje otpadnih voda Hercegovačka 8,21000 Split</derivirana_varijabla>
  </DomainObject.Predmet.StrankaWithAdress>
  <DomainObject.Predmet.StrankaWithAdressOIB>
    <izvorni_sadrzaj>CONNECTO MARE, d.o.o. turistička agencija, OIB 73740861728, 141. Brigade 18,21000 Split,Grad Dubrovnik, OIB 21712494719, Pred Dvorom 1,20000 Dubrovnik,ČISTOĆA društvo s ograničenom odgovornošću za obavljanje komunalnih djelatnosti održavanja čistoće i odlaganja komunaln, OIB 38812451417, Put Mostina 49,21000 Split,Grad Split, OIB 78755598868, Obala Kneza Branimira 17,21000 Split,HEP ELEKTRA d.o.o. za opskrbu električnom energijom, OIB 43965974818, Ulica grada Vukovara 37,10000 Zagreb,Hrvatska radiotelevizija, OIB 68419124305, Prisavlje 3,10000 Zagreb,VODOVOD I KANALIZACIJA, društvo s ograničenom odgovornošću za vodoopskrbu, odvodnju i pročišćavanje otpadnih voda, OIB 56826138353, Hercegovačka 8,21000 Split</izvorni_sadrzaj>
    <derivirana_varijabla naziv="DomainObject.Predmet.StrankaWithAdressOIB_1">CONNECTO MARE, d.o.o. turistička agencija, OIB 73740861728, 141. Brigade 18,21000 Split,Grad Dubrovnik, OIB 21712494719, Pred Dvorom 1,20000 Dubrovnik,ČISTOĆA društvo s ograničenom odgovornošću za obavljanje komunalnih djelatnosti održavanja čistoće i odlaganja komunaln, OIB 38812451417, Put Mostina 49,21000 Split,Grad Split, OIB 78755598868, Obala Kneza Branimira 17,21000 Split,HEP ELEKTRA d.o.o. za opskrbu električnom energijom, OIB 43965974818, Ulica grada Vukovara 37,10000 Zagreb,Hrvatska radiotelevizija, OIB 68419124305, Prisavlje 3,10000 Zagreb,VODOVOD I KANALIZACIJA, društvo s ograničenom odgovornošću za vodoopskrbu, odvodnju i pročišćavanje otpadnih voda, OIB 56826138353, Hercegovačka 8,21000 Split</derivirana_varijabla>
  </DomainObject.Predmet.StrankaWithAdressOIB>
  <DomainObject.Predmet.StrankaNazivFormated>
    <izvorni_sadrzaj>CONNECTO MARE, d.o.o. turistička agencija,Grad Dubrovnik,ČISTOĆA društvo s ograničenom odgovornošću za obavljanje komunalnih djelatnosti održavanja čistoće i odlaganja komunaln,Grad Split,HEP ELEKTRA d.o.o. za opskrbu električnom energijom,Hrvatska radiotelevizija,VODOVOD I KANALIZACIJA, društvo s ograničenom odgovornošću za vodoopskrbu, odvodnju i pročišćavanje otpadnih voda</izvorni_sadrzaj>
    <derivirana_varijabla naziv="DomainObject.Predmet.StrankaNazivFormated_1">CONNECTO MARE, d.o.o. turistička agencija,Grad Dubrovnik,ČISTOĆA društvo s ograničenom odgovornošću za obavljanje komunalnih djelatnosti održavanja čistoće i odlaganja komunaln,Grad Split,HEP ELEKTRA d.o.o. za opskrbu električnom energijom,Hrvatska radiotelevizija,VODOVOD I KANALIZACIJA, društvo s ograničenom odgovornošću za vodoopskrbu, odvodnju i pročišćavanje otpadnih voda</derivirana_varijabla>
  </DomainObject.Predmet.StrankaNazivFormated>
  <DomainObject.Predmet.StrankaNazivFormatedOIB>
    <izvorni_sadrzaj>CONNECTO MARE, d.o.o. turistička agencija, OIB 73740861728,Grad Dubrovnik, OIB 21712494719,ČISTOĆA društvo s ograničenom odgovornošću za obavljanje komunalnih djelatnosti održavanja čistoće i odlaganja komunaln, OIB 38812451417,Grad Split, OIB 78755598868,HEP ELEKTRA d.o.o. za opskrbu električnom energijom, OIB 43965974818,Hrvatska radiotelevizija, OIB 68419124305,VODOVOD I KANALIZACIJA, društvo s ograničenom odgovornošću za vodoopskrbu, odvodnju i pročišćavanje otpadnih voda, OIB 56826138353</izvorni_sadrzaj>
    <derivirana_varijabla naziv="DomainObject.Predmet.StrankaNazivFormatedOIB_1">CONNECTO MARE, d.o.o. turistička agencija, OIB 73740861728,Grad Dubrovnik, OIB 21712494719,ČISTOĆA društvo s ograničenom odgovornošću za obavljanje komunalnih djelatnosti održavanja čistoće i odlaganja komunaln, OIB 38812451417,Grad Split, OIB 78755598868,HEP ELEKTRA d.o.o. za opskrbu električnom energijom, OIB 43965974818,Hrvatska radiotelevizija, OIB 68419124305,VODOVOD I KANALIZACIJA, društvo s ograničenom odgovornošću za vodoopskrbu, odvodnju i pročišćavanje otpadnih voda, OIB 56826138353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Marija Mišković</izvorni_sadrzaj>
    <derivirana_varijabla naziv="DomainObject.Predmet.Zapisnicar_1">Marija Mišković</derivirana_varijabla>
  </DomainObject.Predmet.Zapisnicar>
  <DomainObject.Predmet.StrankaListFormated>
    <izvorni_sadrzaj>
      <item>CONNECTO MARE, d.o.o. turistička agencija</item>
      <item>Grad Dubrovnik</item>
      <item>ČISTOĆA društvo s ograničenom odgovornošću za obavljanje komunalnih djelatnosti održavanja čistoće i odlaganja komunaln</item>
      <item>Grad Split</item>
      <item>HEP ELEKTRA d.o.o. za opskrbu električnom energijom</item>
      <item>Hrvatska radiotelevizija</item>
      <item>VODOVOD I KANALIZACIJA, društvo s ograničenom odgovornošću za vodoopskrbu, odvodnju i pročišćavanje otpadnih voda</item>
    </izvorni_sadrzaj>
    <derivirana_varijabla naziv="DomainObject.Predmet.StrankaListFormated_1">
      <item>CONNECTO MARE, d.o.o. turistička agencija</item>
      <item>Grad Dubrovnik</item>
      <item>ČISTOĆA društvo s ograničenom odgovornošću za obavljanje komunalnih djelatnosti održavanja čistoće i odlaganja komunaln</item>
      <item>Grad Split</item>
      <item>HEP ELEKTRA d.o.o. za opskrbu električnom energijom</item>
      <item>Hrvatska radiotelevizija</item>
      <item>VODOVOD I KANALIZACIJA, društvo s ograničenom odgovornošću za vodoopskrbu, odvodnju i pročišćavanje otpadnih voda</item>
    </derivirana_varijabla>
  </DomainObject.Predmet.StrankaListFormated>
  <DomainObject.Predmet.StrankaListFormatedOIB>
    <izvorni_sadrzaj>
      <item>CONNECTO MARE, d.o.o. turistička agencija, OIB 73740861728</item>
      <item>Grad Dubrovnik, OIB 21712494719</item>
      <item>ČISTOĆA društvo s ograničenom odgovornošću za obavljanje komunalnih djelatnosti održavanja čistoće i odlaganja komunaln, OIB 38812451417</item>
      <item>Grad Split, OIB 78755598868</item>
      <item>HEP ELEKTRA d.o.o. za opskrbu električnom energijom, OIB 43965974818</item>
      <item>Hrvatska radiotelevizija, OIB 68419124305</item>
      <item>VODOVOD I KANALIZACIJA, društvo s ograničenom odgovornošću za vodoopskrbu, odvodnju i pročišćavanje otpadnih voda, OIB 56826138353</item>
    </izvorni_sadrzaj>
    <derivirana_varijabla naziv="DomainObject.Predmet.StrankaListFormatedOIB_1">
      <item>CONNECTO MARE, d.o.o. turistička agencija, OIB 73740861728</item>
      <item>Grad Dubrovnik, OIB 21712494719</item>
      <item>ČISTOĆA društvo s ograničenom odgovornošću za obavljanje komunalnih djelatnosti održavanja čistoće i odlaganja komunaln, OIB 38812451417</item>
      <item>Grad Split, OIB 78755598868</item>
      <item>HEP ELEKTRA d.o.o. za opskrbu električnom energijom, OIB 43965974818</item>
      <item>Hrvatska radiotelevizija, OIB 68419124305</item>
      <item>VODOVOD I KANALIZACIJA, društvo s ograničenom odgovornošću za vodoopskrbu, odvodnju i pročišćavanje otpadnih voda, OIB 56826138353</item>
    </derivirana_varijabla>
  </DomainObject.Predmet.StrankaListFormatedOIB>
  <DomainObject.Predmet.StrankaListFormatedWithAdress>
    <izvorni_sadrzaj>
      <item>CONNECTO MARE, d.o.o. turistička agencija, 141. Brigade 18, 21000 Split</item>
      <item>Grad Dubrovnik, Pred Dvorom 1, 20000 Dubrovnik</item>
      <item>ČISTOĆA društvo s ograničenom odgovornošću za obavljanje komunalnih djelatnosti održavanja čistoće i odlaganja komunaln, Put Mostina 49, 21000 Split</item>
      <item>Grad Split, Obala Kneza Branimira 17, 21000 Split</item>
      <item>HEP ELEKTRA d.o.o. za opskrbu električnom energijom, Ulica grada Vukovara 37, 10000 Zagreb</item>
      <item>Hrvatska radiotelevizija, Prisavlje 3, 10000 Zagreb</item>
      <item>VODOVOD I KANALIZACIJA, društvo s ograničenom odgovornošću za vodoopskrbu, odvodnju i pročišćavanje otpadnih voda, Hercegovačka 8, 21000 Split</item>
    </izvorni_sadrzaj>
    <derivirana_varijabla naziv="DomainObject.Predmet.StrankaListFormatedWithAdress_1">
      <item>CONNECTO MARE, d.o.o. turistička agencija, 141. Brigade 18, 21000 Split</item>
      <item>Grad Dubrovnik, Pred Dvorom 1, 20000 Dubrovnik</item>
      <item>ČISTOĆA društvo s ograničenom odgovornošću za obavljanje komunalnih djelatnosti održavanja čistoće i odlaganja komunaln, Put Mostina 49, 21000 Split</item>
      <item>Grad Split, Obala Kneza Branimira 17, 21000 Split</item>
      <item>HEP ELEKTRA d.o.o. za opskrbu električnom energijom, Ulica grada Vukovara 37, 10000 Zagreb</item>
      <item>Hrvatska radiotelevizija, Prisavlje 3, 10000 Zagreb</item>
      <item>VODOVOD I KANALIZACIJA, društvo s ograničenom odgovornošću za vodoopskrbu, odvodnju i pročišćavanje otpadnih voda, Hercegovačka 8, 21000 Split</item>
    </derivirana_varijabla>
  </DomainObject.Predmet.StrankaListFormatedWithAdress>
  <DomainObject.Predmet.StrankaListFormatedWithAdressOIB>
    <izvorni_sadrzaj>
      <item>CONNECTO MARE, d.o.o. turistička agencija, OIB 73740861728, 141. Brigade 18, 21000 Split</item>
      <item>Grad Dubrovnik, OIB 21712494719, Pred Dvorom 1, 20000 Dubrovnik</item>
      <item>ČISTOĆA društvo s ograničenom odgovornošću za obavljanje komunalnih djelatnosti održavanja čistoće i odlaganja komunaln, OIB 38812451417, Put Mostina 49, 21000 Split</item>
      <item>Grad Split, OIB 78755598868, Obala Kneza Branimira 17, 21000 Split</item>
      <item>HEP ELEKTRA d.o.o. za opskrbu električnom energijom, OIB 43965974818, Ulica grada Vukovara 37, 10000 Zagreb</item>
      <item>Hrvatska radiotelevizija, OIB 68419124305, Prisavlje 3, 10000 Zagreb</item>
      <item>VODOVOD I KANALIZACIJA, društvo s ograničenom odgovornošću za vodoopskrbu, odvodnju i pročišćavanje otpadnih voda, OIB 56826138353, Hercegovačka 8, 21000 Split</item>
    </izvorni_sadrzaj>
    <derivirana_varijabla naziv="DomainObject.Predmet.StrankaListFormatedWithAdressOIB_1">
      <item>CONNECTO MARE, d.o.o. turistička agencija, OIB 73740861728, 141. Brigade 18, 21000 Split</item>
      <item>Grad Dubrovnik, OIB 21712494719, Pred Dvorom 1, 20000 Dubrovnik</item>
      <item>ČISTOĆA društvo s ograničenom odgovornošću za obavljanje komunalnih djelatnosti održavanja čistoće i odlaganja komunaln, OIB 38812451417, Put Mostina 49, 21000 Split</item>
      <item>Grad Split, OIB 78755598868, Obala Kneza Branimira 17, 21000 Split</item>
      <item>HEP ELEKTRA d.o.o. za opskrbu električnom energijom, OIB 43965974818, Ulica grada Vukovara 37, 10000 Zagreb</item>
      <item>Hrvatska radiotelevizija, OIB 68419124305, Prisavlje 3, 10000 Zagreb</item>
      <item>VODOVOD I KANALIZACIJA, društvo s ograničenom odgovornošću za vodoopskrbu, odvodnju i pročišćavanje otpadnih voda, OIB 56826138353, Hercegovačka 8, 21000 Split</item>
    </derivirana_varijabla>
  </DomainObject.Predmet.StrankaListFormatedWithAdressOIB>
  <DomainObject.Predmet.StrankaListNazivFormated>
    <izvorni_sadrzaj>
      <item>CONNECTO MARE, d.o.o. turistička agencija</item>
      <item>Grad Dubrovnik</item>
      <item>ČISTOĆA društvo s ograničenom odgovornošću za obavljanje komunalnih djelatnosti održavanja čistoće i odlaganja komunaln</item>
      <item>Grad Split</item>
      <item>HEP ELEKTRA d.o.o. za opskrbu električnom energijom</item>
      <item>Hrvatska radiotelevizija</item>
      <item>VODOVOD I KANALIZACIJA, društvo s ograničenom odgovornošću za vodoopskrbu, odvodnju i pročišćavanje otpadnih voda</item>
    </izvorni_sadrzaj>
    <derivirana_varijabla naziv="DomainObject.Predmet.StrankaListNazivFormated_1">
      <item>CONNECTO MARE, d.o.o. turistička agencija</item>
      <item>Grad Dubrovnik</item>
      <item>ČISTOĆA društvo s ograničenom odgovornošću za obavljanje komunalnih djelatnosti održavanja čistoće i odlaganja komunaln</item>
      <item>Grad Split</item>
      <item>HEP ELEKTRA d.o.o. za opskrbu električnom energijom</item>
      <item>Hrvatska radiotelevizija</item>
      <item>VODOVOD I KANALIZACIJA, društvo s ograničenom odgovornošću za vodoopskrbu, odvodnju i pročišćavanje otpadnih voda</item>
    </derivirana_varijabla>
  </DomainObject.Predmet.StrankaListNazivFormated>
  <DomainObject.Predmet.StrankaListNazivFormatedOIB>
    <izvorni_sadrzaj>
      <item>CONNECTO MARE, d.o.o. turistička agencija, OIB 73740861728</item>
      <item>Grad Dubrovnik, OIB 21712494719</item>
      <item>ČISTOĆA društvo s ograničenom odgovornošću za obavljanje komunalnih djelatnosti održavanja čistoće i odlaganja komunaln, OIB 38812451417</item>
      <item>Grad Split, OIB 78755598868</item>
      <item>HEP ELEKTRA d.o.o. za opskrbu električnom energijom, OIB 43965974818</item>
      <item>Hrvatska radiotelevizija, OIB 68419124305</item>
      <item>VODOVOD I KANALIZACIJA, društvo s ograničenom odgovornošću za vodoopskrbu, odvodnju i pročišćavanje otpadnih voda, OIB 56826138353</item>
    </izvorni_sadrzaj>
    <derivirana_varijabla naziv="DomainObject.Predmet.StrankaListNazivFormatedOIB_1">
      <item>CONNECTO MARE, d.o.o. turistička agencija, OIB 73740861728</item>
      <item>Grad Dubrovnik, OIB 21712494719</item>
      <item>ČISTOĆA društvo s ograničenom odgovornošću za obavljanje komunalnih djelatnosti održavanja čistoće i odlaganja komunaln, OIB 38812451417</item>
      <item>Grad Split, OIB 78755598868</item>
      <item>HEP ELEKTRA d.o.o. za opskrbu električnom energijom, OIB 43965974818</item>
      <item>Hrvatska radiotelevizija, OIB 68419124305</item>
      <item>VODOVOD I KANALIZACIJA, društvo s ograničenom odgovornošću za vodoopskrbu, odvodnju i pročišćavanje otpadnih voda, OIB 56826138353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Goran Jujnović Lučić</item>
    </izvorni_sadrzaj>
    <derivirana_varijabla naziv="DomainObject.Predmet.OstaliListFormated_1">
      <item>Goran Jujnović Lučić</item>
    </derivirana_varijabla>
  </DomainObject.Predmet.OstaliListFormated>
  <DomainObject.Predmet.OstaliListFormatedOIB>
    <izvorni_sadrzaj>
      <item>Goran Jujnović Lučić, OIB 62461289936</item>
    </izvorni_sadrzaj>
    <derivirana_varijabla naziv="DomainObject.Predmet.OstaliListFormatedOIB_1">
      <item>Goran Jujnović Lučić, OIB 62461289936</item>
    </derivirana_varijabla>
  </DomainObject.Predmet.OstaliListFormatedOIB>
  <DomainObject.Predmet.OstaliListFormatedWithAdress>
    <izvorni_sadrzaj>
      <item>Goran Jujnović Lučić, Strojarska cesta 20/XXII, 10000 Zagreb</item>
    </izvorni_sadrzaj>
    <derivirana_varijabla naziv="DomainObject.Predmet.OstaliListFormatedWithAdress_1">
      <item>Goran Jujnović Lučić, Strojarska cesta 20/XXII, 10000 Zagreb</item>
    </derivirana_varijabla>
  </DomainObject.Predmet.OstaliListFormatedWithAdress>
  <DomainObject.Predmet.OstaliListFormatedWithAdressOIB>
    <izvorni_sadrzaj>
      <item>Goran Jujnović Lučić, OIB 62461289936, Strojarska cesta 20/XXII, 10000 Zagreb</item>
    </izvorni_sadrzaj>
    <derivirana_varijabla naziv="DomainObject.Predmet.OstaliListFormatedWithAdressOIB_1">
      <item>Goran Jujnović Lučić, OIB 62461289936, Strojarska cesta 20/XXII, 10000 Zagreb</item>
    </derivirana_varijabla>
  </DomainObject.Predmet.OstaliListFormatedWithAdressOIB>
  <DomainObject.Predmet.OstaliListNazivFormated>
    <izvorni_sadrzaj>
      <item>Goran Jujnović Lučić</item>
    </izvorni_sadrzaj>
    <derivirana_varijabla naziv="DomainObject.Predmet.OstaliListNazivFormated_1">
      <item>Goran Jujnović Lučić</item>
    </derivirana_varijabla>
  </DomainObject.Predmet.OstaliListNazivFormated>
  <DomainObject.Predmet.OstaliListNazivFormatedOIB>
    <izvorni_sadrzaj>
      <item>Goran Jujnović Lučić, OIB 62461289936</item>
    </izvorni_sadrzaj>
    <derivirana_varijabla naziv="DomainObject.Predmet.OstaliListNazivFormatedOIB_1">
      <item>Goran Jujnović Lučić, OIB 62461289936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2022.</izvorni_sadrzaj>
    <derivirana_varijabla naziv="DomainObject.Datum_1">22. veljače 2022.</derivirana_varijabla>
  </DomainObject.Datum>
  <DomainObject.PoslovniBrojDokumenta>
    <izvorni_sadrzaj>St-365/2021-71</izvorni_sadrzaj>
    <derivirana_varijabla naziv="DomainObject.PoslovniBrojDokumenta_1">St-365/2021-71</derivirana_varijabla>
  </DomainObject.PoslovniBrojDokumenta>
  <DomainObject.Predmet.StrankaIDrugi>
    <izvorni_sadrzaj>CONNECTO MARE, d.o.o. turistička agencija i dr.</izvorni_sadrzaj>
    <derivirana_varijabla naziv="DomainObject.Predmet.StrankaIDrugi_1">CONNECTO MARE, d.o.o. turistička agencija i dr.</derivirana_varijabla>
  </DomainObject.Predmet.StrankaIDrugi>
  <DomainObject.Predmet.ProtustrankaIDrugi>
    <izvorni_sadrzaj/>
    <derivirana_varijabla naziv="DomainObject.Predmet.ProtustrankaIDrugi_1"/>
  </DomainObject.Predmet.ProtustrankaIDrugi>
  <DomainObject.Predmet.StrankaIDrugiAdressOIB>
    <izvorni_sadrzaj>CONNECTO MARE, d.o.o. turistička agencija, OIB 73740861728, 141. Brigade 18, 21000 Split i dr.</izvorni_sadrzaj>
    <derivirana_varijabla naziv="DomainObject.Predmet.StrankaIDrugiAdressOIB_1">CONNECTO MARE, d.o.o. turistička agencija, OIB 73740861728, 141. Brigade 18,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CONNECTO MARE, d.o.o. turistička agencija</item>
      <item>Goran Jujnović Lučić</item>
      <item>Grad Dubrovnik</item>
      <item>ČISTOĆA društvo s ograničenom odgovornošću za obavljanje komunalnih djelatnosti održavanja čistoće i odlaganja komunaln</item>
      <item>Grad Split</item>
      <item>HEP ELEKTRA d.o.o. za opskrbu električnom energijom</item>
      <item>Hrvatska radiotelevizija</item>
      <item>VODOVOD I KANALIZACIJA, društvo s ograničenom odgovornošću za vodoopskrbu, odvodnju i pročišćavanje otpadnih voda</item>
    </izvorni_sadrzaj>
    <derivirana_varijabla naziv="DomainObject.Predmet.SudioniciListNaziv_1">
      <item>CONNECTO MARE, d.o.o. turistička agencija</item>
      <item>Goran Jujnović Lučić</item>
      <item>Grad Dubrovnik</item>
      <item>ČISTOĆA društvo s ograničenom odgovornošću za obavljanje komunalnih djelatnosti održavanja čistoće i odlaganja komunaln</item>
      <item>Grad Split</item>
      <item>HEP ELEKTRA d.o.o. za opskrbu električnom energijom</item>
      <item>Hrvatska radiotelevizija</item>
      <item>VODOVOD I KANALIZACIJA, društvo s ograničenom odgovornošću za vodoopskrbu, odvodnju i pročišćavanje otpadnih voda</item>
    </derivirana_varijabla>
  </DomainObject.Predmet.SudioniciListNaziv>
  <DomainObject.Predmet.SudioniciListAdressOIB>
    <izvorni_sadrzaj>
      <item>CONNECTO MARE, d.o.o. turistička agencija, OIB 73740861728, 141. Brigade 18,21000 Split</item>
      <item>Goran Jujnović Lučić, OIB 62461289936, Strojarska cesta 20/XXII,10000 Zagreb</item>
      <item>Grad Dubrovnik, OIB 21712494719, Pred Dvorom 1,20000 Dubrovnik</item>
      <item>ČISTOĆA društvo s ograničenom odgovornošću za obavljanje komunalnih djelatnosti održavanja čistoće i odlaganja komunaln, OIB 38812451417, Put Mostina 49,21000 Split</item>
      <item>Grad Split, OIB 78755598868, Obala Kneza Branimira 17,21000 Split</item>
      <item>HEP ELEKTRA d.o.o. za opskrbu električnom energijom, OIB 43965974818, Ulica grada Vukovara 37,10000 Zagreb</item>
      <item>Hrvatska radiotelevizija, OIB 68419124305, Prisavlje 3,10000 Zagreb</item>
      <item>VODOVOD I KANALIZACIJA, društvo s ograničenom odgovornošću za vodoopskrbu, odvodnju i pročišćavanje otpadnih voda, OIB 56826138353, Hercegovačka 8,21000 Split</item>
    </izvorni_sadrzaj>
    <derivirana_varijabla naziv="DomainObject.Predmet.SudioniciListAdressOIB_1">
      <item>CONNECTO MARE, d.o.o. turistička agencija, OIB 73740861728, 141. Brigade 18,21000 Split</item>
      <item>Goran Jujnović Lučić, OIB 62461289936, Strojarska cesta 20/XXII,10000 Zagreb</item>
      <item>Grad Dubrovnik, OIB 21712494719, Pred Dvorom 1,20000 Dubrovnik</item>
      <item>ČISTOĆA društvo s ograničenom odgovornošću za obavljanje komunalnih djelatnosti održavanja čistoće i odlaganja komunaln, OIB 38812451417, Put Mostina 49,21000 Split</item>
      <item>Grad Split, OIB 78755598868, Obala Kneza Branimira 17,21000 Split</item>
      <item>HEP ELEKTRA d.o.o. za opskrbu električnom energijom, OIB 43965974818, Ulica grada Vukovara 37,10000 Zagreb</item>
      <item>Hrvatska radiotelevizija, OIB 68419124305, Prisavlje 3,10000 Zagreb</item>
      <item>VODOVOD I KANALIZACIJA, društvo s ograničenom odgovornošću za vodoopskrbu, odvodnju i pročišćavanje otpadnih voda, OIB 56826138353, Hercegovačka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73740861728</item>
      <item>, OIB 62461289936</item>
      <item>, OIB 21712494719</item>
      <item>, OIB 38812451417</item>
      <item>, OIB 78755598868</item>
      <item>, OIB 43965974818</item>
      <item>, OIB 68419124305</item>
      <item>, OIB 56826138353</item>
    </izvorni_sadrzaj>
    <derivirana_varijabla naziv="DomainObject.Predmet.SudioniciListNazivOIB_1">
      <item>, OIB 73740861728</item>
      <item>, OIB 62461289936</item>
      <item>, OIB 21712494719</item>
      <item>, OIB 38812451417</item>
      <item>, OIB 78755598868</item>
      <item>, OIB 43965974818</item>
      <item>, OIB 68419124305</item>
      <item>, OIB 56826138353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A7F675-2E62-4BBD-BB84-3AF8BBF6EA8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686</properties:Words>
  <properties:Characters>3939</properties:Characters>
  <properties:Lines>121</properties:Lines>
  <properties:Paragraphs>50</properties:Paragraphs>
  <properties:TotalTime>44</properties:TotalTime>
  <properties:ScaleCrop>false</properties:ScaleCrop>
  <properties:HeadingPairs>
    <vt:vector baseType="variant" size="6">
      <vt:variant>
        <vt:lpstr>Naslov</vt:lpstr>
      </vt:variant>
      <vt:variant>
        <vt:i4>1</vt:i4>
      </vt:variant>
      <vt:variant>
        <vt:lpstr>Naslovi</vt:lpstr>
      </vt:variant>
      <vt:variant>
        <vt:i4>2</vt:i4>
      </vt:variant>
      <vt:variant>
        <vt:lpstr>Title</vt:lpstr>
      </vt:variant>
      <vt:variant>
        <vt:i4>1</vt:i4>
      </vt:variant>
    </vt:vector>
  </properties:HeadingPairs>
  <properties:TitlesOfParts>
    <vt:vector baseType="lpstr" size="4">
      <vt:lpstr>REPUBLIKA HRVATSKA</vt:lpstr>
      <vt:lpstr/>
      <vt:lpstr>Z A P I S N I K </vt:lpstr>
      <vt:lpstr>REPUBLIKA HRVATSKA</vt:lpstr>
    </vt:vector>
  </properties:TitlesOfParts>
  <properties:LinksUpToDate>false</properties:LinksUpToDate>
  <properties:CharactersWithSpaces>4676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2022-02-21T07:38:00Z</dcterms:created>
  <dc:creator>pbacic</dc:creator>
  <cp:lastModifiedBy>Ivan Čulić</cp:lastModifiedBy>
  <cp:lastPrinted>2021-12-16T09:10:00Z</cp:lastPrinted>
  <dcterms:modified xmlns:xsi="http://www.w3.org/2001/XMLSchema-instance" xsi:type="dcterms:W3CDTF">2022-02-22T11:24:00Z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St-365/2021-71 / Zapisnik - Ročište za glasovanje o planu restrukturiranja (Zapisnik - ročište za glasovanje - 22.2.22..docx)</vt:lpwstr>
  </prop:property>
  <prop:property fmtid="{D5CDD505-2E9C-101B-9397-08002B2CF9AE}" pid="4" name="CC_coloring">
    <vt:bool>false</vt:bool>
  </prop:property>
  <prop:property fmtid="{D5CDD505-2E9C-101B-9397-08002B2CF9AE}" pid="5" name="BrojStranica">
    <vt:i4>3</vt:i4>
  </prop:property>
</prop:Properties>
</file>